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BD8" w:rsidRPr="006228B7" w:rsidRDefault="004D6BD8" w:rsidP="007262FB">
      <w:pPr>
        <w:spacing w:after="0"/>
        <w:jc w:val="center"/>
        <w:rPr>
          <w:rFonts w:ascii="Arial" w:hAnsi="Arial" w:cs="Arial"/>
          <w:b/>
          <w:color w:val="000000" w:themeColor="text1"/>
          <w:sz w:val="24"/>
          <w:szCs w:val="24"/>
        </w:rPr>
      </w:pPr>
      <w:r w:rsidRPr="006228B7">
        <w:rPr>
          <w:rFonts w:ascii="Arial" w:hAnsi="Arial" w:cs="Arial"/>
          <w:b/>
          <w:color w:val="000000" w:themeColor="text1"/>
          <w:sz w:val="24"/>
          <w:szCs w:val="24"/>
        </w:rPr>
        <w:t>SCOTTISH FORESTRY EXECUTIVE TEAM</w:t>
      </w:r>
    </w:p>
    <w:p w:rsidR="00652538" w:rsidRDefault="00652538" w:rsidP="00652538">
      <w:pPr>
        <w:spacing w:after="0"/>
        <w:jc w:val="both"/>
        <w:rPr>
          <w:rFonts w:ascii="Arial" w:hAnsi="Arial" w:cs="Arial"/>
          <w:b/>
          <w:color w:val="000000" w:themeColor="text1"/>
          <w:sz w:val="24"/>
          <w:szCs w:val="24"/>
        </w:rPr>
      </w:pPr>
    </w:p>
    <w:p w:rsidR="004D6BD8" w:rsidRPr="00652538" w:rsidRDefault="00A76776" w:rsidP="00652538">
      <w:pPr>
        <w:spacing w:after="0"/>
        <w:jc w:val="both"/>
        <w:rPr>
          <w:rFonts w:ascii="Arial" w:hAnsi="Arial" w:cs="Arial"/>
          <w:b/>
          <w:color w:val="000000" w:themeColor="text1"/>
          <w:sz w:val="24"/>
          <w:szCs w:val="24"/>
        </w:rPr>
      </w:pPr>
      <w:r>
        <w:rPr>
          <w:rFonts w:ascii="Arial" w:hAnsi="Arial" w:cs="Arial"/>
          <w:b/>
          <w:color w:val="000000" w:themeColor="text1"/>
          <w:sz w:val="24"/>
          <w:szCs w:val="24"/>
        </w:rPr>
        <w:t>Minutes</w:t>
      </w:r>
    </w:p>
    <w:p w:rsidR="004D6BD8" w:rsidRPr="006228B7" w:rsidRDefault="004D6BD8" w:rsidP="007262FB">
      <w:pPr>
        <w:spacing w:after="0"/>
        <w:jc w:val="both"/>
        <w:rPr>
          <w:rFonts w:ascii="Arial" w:hAnsi="Arial" w:cs="Arial"/>
          <w:color w:val="000000" w:themeColor="text1"/>
          <w:sz w:val="24"/>
          <w:szCs w:val="24"/>
        </w:rPr>
      </w:pPr>
    </w:p>
    <w:p w:rsidR="004D6BD8" w:rsidRPr="006228B7" w:rsidRDefault="006228B7" w:rsidP="007262FB">
      <w:pPr>
        <w:spacing w:after="0"/>
        <w:jc w:val="both"/>
        <w:rPr>
          <w:rFonts w:ascii="Arial" w:hAnsi="Arial" w:cs="Arial"/>
          <w:b/>
          <w:color w:val="000000" w:themeColor="text1"/>
          <w:sz w:val="24"/>
          <w:szCs w:val="24"/>
        </w:rPr>
      </w:pPr>
      <w:r w:rsidRPr="006228B7">
        <w:rPr>
          <w:rFonts w:ascii="Arial" w:hAnsi="Arial" w:cs="Arial"/>
          <w:b/>
          <w:color w:val="000000" w:themeColor="text1"/>
          <w:sz w:val="24"/>
          <w:szCs w:val="24"/>
        </w:rPr>
        <w:t>Tuesday 17</w:t>
      </w:r>
      <w:r w:rsidR="004D6BD8" w:rsidRPr="006228B7">
        <w:rPr>
          <w:rFonts w:ascii="Arial" w:hAnsi="Arial" w:cs="Arial"/>
          <w:b/>
          <w:color w:val="000000" w:themeColor="text1"/>
          <w:sz w:val="24"/>
          <w:szCs w:val="24"/>
          <w:vertAlign w:val="superscript"/>
        </w:rPr>
        <w:t>th</w:t>
      </w:r>
      <w:r w:rsidR="004D6BD8" w:rsidRPr="006228B7">
        <w:rPr>
          <w:rFonts w:ascii="Arial" w:hAnsi="Arial" w:cs="Arial"/>
          <w:b/>
          <w:color w:val="000000" w:themeColor="text1"/>
          <w:sz w:val="24"/>
          <w:szCs w:val="24"/>
        </w:rPr>
        <w:t xml:space="preserve"> </w:t>
      </w:r>
      <w:r w:rsidRPr="006228B7">
        <w:rPr>
          <w:rFonts w:ascii="Arial" w:hAnsi="Arial" w:cs="Arial"/>
          <w:b/>
          <w:color w:val="000000" w:themeColor="text1"/>
          <w:sz w:val="24"/>
          <w:szCs w:val="24"/>
        </w:rPr>
        <w:t xml:space="preserve">May </w:t>
      </w:r>
      <w:r w:rsidR="004D6BD8" w:rsidRPr="006228B7">
        <w:rPr>
          <w:rFonts w:ascii="Arial" w:hAnsi="Arial" w:cs="Arial"/>
          <w:b/>
          <w:color w:val="000000" w:themeColor="text1"/>
          <w:sz w:val="24"/>
          <w:szCs w:val="24"/>
        </w:rPr>
        <w:t>2022</w:t>
      </w:r>
    </w:p>
    <w:p w:rsidR="004D6BD8" w:rsidRPr="006228B7" w:rsidRDefault="004D6BD8" w:rsidP="007262FB">
      <w:pPr>
        <w:spacing w:after="0"/>
        <w:jc w:val="both"/>
        <w:rPr>
          <w:rFonts w:ascii="Arial" w:hAnsi="Arial" w:cs="Arial"/>
          <w:b/>
          <w:color w:val="000000" w:themeColor="text1"/>
          <w:sz w:val="24"/>
          <w:szCs w:val="24"/>
        </w:rPr>
      </w:pPr>
    </w:p>
    <w:p w:rsidR="006228B7" w:rsidRPr="006228B7" w:rsidRDefault="006228B7" w:rsidP="007262FB">
      <w:pPr>
        <w:spacing w:after="0"/>
        <w:jc w:val="both"/>
        <w:rPr>
          <w:rFonts w:ascii="Arial" w:hAnsi="Arial" w:cs="Arial"/>
          <w:b/>
          <w:color w:val="000000" w:themeColor="text1"/>
          <w:sz w:val="24"/>
          <w:szCs w:val="24"/>
        </w:rPr>
        <w:sectPr w:rsidR="006228B7" w:rsidRPr="006228B7" w:rsidSect="00B561C0">
          <w:pgSz w:w="11906" w:h="16838" w:code="9"/>
          <w:pgMar w:top="1440" w:right="1440" w:bottom="1440" w:left="1440" w:header="720" w:footer="720" w:gutter="0"/>
          <w:cols w:space="708"/>
          <w:docGrid w:linePitch="360"/>
        </w:sectPr>
      </w:pPr>
      <w:bookmarkStart w:id="0" w:name="_GoBack"/>
      <w:bookmarkEnd w:id="0"/>
    </w:p>
    <w:p w:rsidR="004D6BD8" w:rsidRPr="006228B7" w:rsidRDefault="004D6BD8" w:rsidP="006228B7">
      <w:pPr>
        <w:spacing w:after="0"/>
        <w:rPr>
          <w:rFonts w:ascii="Arial" w:hAnsi="Arial" w:cs="Arial"/>
          <w:b/>
          <w:color w:val="000000" w:themeColor="text1"/>
          <w:sz w:val="24"/>
          <w:szCs w:val="24"/>
        </w:rPr>
      </w:pPr>
      <w:r w:rsidRPr="006228B7">
        <w:rPr>
          <w:rFonts w:ascii="Arial" w:hAnsi="Arial" w:cs="Arial"/>
          <w:b/>
          <w:color w:val="000000" w:themeColor="text1"/>
          <w:sz w:val="24"/>
          <w:szCs w:val="24"/>
        </w:rPr>
        <w:t>SET Attendees:</w:t>
      </w:r>
    </w:p>
    <w:p w:rsidR="006228B7" w:rsidRPr="006228B7" w:rsidRDefault="004D6BD8" w:rsidP="006228B7">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Dave Signorini (DS)</w:t>
      </w:r>
    </w:p>
    <w:p w:rsidR="006228B7" w:rsidRPr="006228B7" w:rsidRDefault="004D6BD8" w:rsidP="006228B7">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Zahid Deen (</w:t>
      </w:r>
      <w:proofErr w:type="spellStart"/>
      <w:r w:rsidRPr="006228B7">
        <w:rPr>
          <w:rFonts w:ascii="Arial" w:hAnsi="Arial" w:cs="Arial"/>
          <w:color w:val="000000" w:themeColor="text1"/>
          <w:sz w:val="24"/>
          <w:szCs w:val="24"/>
        </w:rPr>
        <w:t>ZD</w:t>
      </w:r>
      <w:proofErr w:type="spellEnd"/>
      <w:r w:rsidRPr="006228B7">
        <w:rPr>
          <w:rFonts w:ascii="Arial" w:hAnsi="Arial" w:cs="Arial"/>
          <w:color w:val="000000" w:themeColor="text1"/>
          <w:sz w:val="24"/>
          <w:szCs w:val="24"/>
        </w:rPr>
        <w:t>)</w:t>
      </w:r>
      <w:r w:rsidR="006228B7" w:rsidRPr="006228B7">
        <w:rPr>
          <w:rFonts w:ascii="Arial" w:hAnsi="Arial" w:cs="Arial"/>
          <w:color w:val="000000" w:themeColor="text1"/>
          <w:sz w:val="24"/>
          <w:szCs w:val="24"/>
        </w:rPr>
        <w:t xml:space="preserve"> </w:t>
      </w:r>
    </w:p>
    <w:p w:rsidR="006228B7" w:rsidRPr="006228B7" w:rsidRDefault="006228B7" w:rsidP="006228B7">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 xml:space="preserve">Ross </w:t>
      </w:r>
      <w:proofErr w:type="spellStart"/>
      <w:r w:rsidRPr="006228B7">
        <w:rPr>
          <w:rFonts w:ascii="Arial" w:hAnsi="Arial" w:cs="Arial"/>
          <w:color w:val="000000" w:themeColor="text1"/>
          <w:sz w:val="24"/>
          <w:szCs w:val="24"/>
        </w:rPr>
        <w:t>MacHardie</w:t>
      </w:r>
      <w:proofErr w:type="spellEnd"/>
      <w:r w:rsidRPr="006228B7">
        <w:rPr>
          <w:rFonts w:ascii="Arial" w:hAnsi="Arial" w:cs="Arial"/>
          <w:color w:val="000000" w:themeColor="text1"/>
          <w:sz w:val="24"/>
          <w:szCs w:val="24"/>
        </w:rPr>
        <w:t xml:space="preserve"> (</w:t>
      </w:r>
      <w:r w:rsidR="00F85883">
        <w:rPr>
          <w:rFonts w:ascii="Arial" w:hAnsi="Arial" w:cs="Arial"/>
          <w:color w:val="000000" w:themeColor="text1"/>
          <w:sz w:val="24"/>
          <w:szCs w:val="24"/>
        </w:rPr>
        <w:t>RM</w:t>
      </w:r>
      <w:r w:rsidRPr="006228B7">
        <w:rPr>
          <w:rFonts w:ascii="Arial" w:hAnsi="Arial" w:cs="Arial"/>
          <w:color w:val="000000" w:themeColor="text1"/>
          <w:sz w:val="24"/>
          <w:szCs w:val="24"/>
        </w:rPr>
        <w:t xml:space="preserve">) </w:t>
      </w:r>
    </w:p>
    <w:p w:rsidR="006228B7" w:rsidRPr="006228B7" w:rsidRDefault="006228B7" w:rsidP="006228B7">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Jonathan Taylor (JT)</w:t>
      </w:r>
    </w:p>
    <w:p w:rsidR="006228B7" w:rsidRPr="006228B7" w:rsidRDefault="006228B7" w:rsidP="006228B7">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Rosetta Forbes (</w:t>
      </w:r>
      <w:proofErr w:type="spellStart"/>
      <w:r w:rsidRPr="006228B7">
        <w:rPr>
          <w:rFonts w:ascii="Arial" w:hAnsi="Arial" w:cs="Arial"/>
          <w:color w:val="000000" w:themeColor="text1"/>
          <w:sz w:val="24"/>
          <w:szCs w:val="24"/>
        </w:rPr>
        <w:t>RF</w:t>
      </w:r>
      <w:proofErr w:type="spellEnd"/>
      <w:r w:rsidRPr="006228B7">
        <w:rPr>
          <w:rFonts w:ascii="Arial" w:hAnsi="Arial" w:cs="Arial"/>
          <w:color w:val="000000" w:themeColor="text1"/>
          <w:sz w:val="24"/>
          <w:szCs w:val="24"/>
        </w:rPr>
        <w:t>)</w:t>
      </w:r>
    </w:p>
    <w:p w:rsidR="006228B7" w:rsidRPr="006228B7" w:rsidRDefault="006228B7" w:rsidP="006228B7">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Doug Howieson (DH)</w:t>
      </w:r>
    </w:p>
    <w:p w:rsidR="006228B7" w:rsidRPr="006228B7" w:rsidRDefault="006228B7" w:rsidP="006228B7">
      <w:pPr>
        <w:tabs>
          <w:tab w:val="left" w:pos="6300"/>
        </w:tabs>
        <w:spacing w:after="0"/>
        <w:rPr>
          <w:rFonts w:ascii="Arial" w:hAnsi="Arial" w:cs="Arial"/>
          <w:color w:val="000000" w:themeColor="text1"/>
          <w:sz w:val="24"/>
          <w:szCs w:val="24"/>
        </w:rPr>
      </w:pPr>
      <w:r w:rsidRPr="006228B7">
        <w:rPr>
          <w:rFonts w:ascii="Arial" w:hAnsi="Arial" w:cs="Arial"/>
          <w:color w:val="000000" w:themeColor="text1"/>
          <w:sz w:val="24"/>
          <w:szCs w:val="24"/>
        </w:rPr>
        <w:t>Alan Hampson (AH)</w:t>
      </w:r>
    </w:p>
    <w:p w:rsidR="006228B7" w:rsidRPr="006228B7" w:rsidRDefault="006228B7" w:rsidP="006228B7">
      <w:pPr>
        <w:tabs>
          <w:tab w:val="left" w:pos="6300"/>
        </w:tabs>
        <w:spacing w:after="0"/>
        <w:rPr>
          <w:rFonts w:ascii="Arial" w:hAnsi="Arial" w:cs="Arial"/>
          <w:color w:val="000000" w:themeColor="text1"/>
          <w:sz w:val="24"/>
          <w:szCs w:val="24"/>
        </w:rPr>
      </w:pPr>
      <w:r w:rsidRPr="006228B7">
        <w:rPr>
          <w:rFonts w:ascii="Arial" w:hAnsi="Arial" w:cs="Arial"/>
          <w:color w:val="000000" w:themeColor="text1"/>
          <w:sz w:val="24"/>
          <w:szCs w:val="24"/>
        </w:rPr>
        <w:t xml:space="preserve">James Aldred (JA) – minutes </w:t>
      </w:r>
    </w:p>
    <w:p w:rsidR="006228B7" w:rsidRPr="006228B7" w:rsidRDefault="006228B7" w:rsidP="006228B7">
      <w:pPr>
        <w:tabs>
          <w:tab w:val="left" w:pos="5812"/>
        </w:tabs>
        <w:spacing w:after="0"/>
        <w:rPr>
          <w:rFonts w:ascii="Arial" w:hAnsi="Arial" w:cs="Arial"/>
          <w:b/>
          <w:color w:val="000000" w:themeColor="text1"/>
          <w:sz w:val="24"/>
          <w:szCs w:val="24"/>
        </w:rPr>
      </w:pPr>
      <w:r w:rsidRPr="006228B7">
        <w:rPr>
          <w:rFonts w:ascii="Arial" w:hAnsi="Arial" w:cs="Arial"/>
          <w:b/>
          <w:color w:val="000000" w:themeColor="text1"/>
          <w:sz w:val="24"/>
          <w:szCs w:val="24"/>
        </w:rPr>
        <w:br w:type="column"/>
      </w:r>
      <w:r w:rsidRPr="006228B7">
        <w:rPr>
          <w:rFonts w:ascii="Arial" w:hAnsi="Arial" w:cs="Arial"/>
          <w:b/>
          <w:color w:val="000000" w:themeColor="text1"/>
          <w:sz w:val="24"/>
          <w:szCs w:val="24"/>
        </w:rPr>
        <w:t>In Attendance:</w:t>
      </w:r>
    </w:p>
    <w:p w:rsidR="006228B7" w:rsidRPr="006228B7" w:rsidRDefault="006228B7" w:rsidP="006228B7">
      <w:pPr>
        <w:tabs>
          <w:tab w:val="left" w:pos="5812"/>
        </w:tabs>
        <w:spacing w:after="0"/>
        <w:rPr>
          <w:rFonts w:ascii="Arial" w:hAnsi="Arial" w:cs="Arial"/>
          <w:color w:val="000000" w:themeColor="text1"/>
          <w:sz w:val="24"/>
          <w:szCs w:val="24"/>
          <w:lang w:val="fr-FR"/>
        </w:rPr>
      </w:pPr>
      <w:r w:rsidRPr="006228B7">
        <w:rPr>
          <w:rFonts w:ascii="Arial" w:hAnsi="Arial" w:cs="Arial"/>
          <w:color w:val="000000" w:themeColor="text1"/>
          <w:sz w:val="24"/>
          <w:szCs w:val="24"/>
          <w:lang w:val="fr-FR"/>
        </w:rPr>
        <w:t>Marelle Dalziel (MD)</w:t>
      </w:r>
    </w:p>
    <w:p w:rsidR="006228B7" w:rsidRPr="006228B7" w:rsidRDefault="006228B7" w:rsidP="006228B7">
      <w:pPr>
        <w:tabs>
          <w:tab w:val="left" w:pos="5812"/>
        </w:tabs>
        <w:spacing w:after="0"/>
        <w:rPr>
          <w:rFonts w:ascii="Arial" w:hAnsi="Arial" w:cs="Arial"/>
          <w:b/>
          <w:color w:val="000000" w:themeColor="text1"/>
          <w:sz w:val="24"/>
          <w:szCs w:val="24"/>
        </w:rPr>
      </w:pPr>
      <w:r w:rsidRPr="006228B7">
        <w:rPr>
          <w:rFonts w:ascii="Arial" w:hAnsi="Arial" w:cs="Arial"/>
          <w:color w:val="000000" w:themeColor="text1"/>
          <w:sz w:val="24"/>
          <w:szCs w:val="24"/>
          <w:lang w:val="fr-FR"/>
        </w:rPr>
        <w:t xml:space="preserve">Amy Nicolson </w:t>
      </w:r>
      <w:r w:rsidRPr="006228B7">
        <w:rPr>
          <w:rFonts w:ascii="Arial" w:hAnsi="Arial" w:cs="Arial"/>
          <w:color w:val="000000" w:themeColor="text1"/>
          <w:sz w:val="24"/>
          <w:szCs w:val="24"/>
        </w:rPr>
        <w:t>(AN), Bob Frost (BF) – item 8</w:t>
      </w:r>
    </w:p>
    <w:p w:rsidR="006228B7" w:rsidRPr="006228B7" w:rsidRDefault="006228B7" w:rsidP="006228B7">
      <w:pPr>
        <w:tabs>
          <w:tab w:val="left" w:pos="5812"/>
        </w:tabs>
        <w:spacing w:after="0"/>
        <w:rPr>
          <w:rFonts w:ascii="Arial" w:hAnsi="Arial" w:cs="Arial"/>
          <w:b/>
          <w:color w:val="000000" w:themeColor="text1"/>
          <w:sz w:val="24"/>
          <w:szCs w:val="24"/>
        </w:rPr>
      </w:pPr>
    </w:p>
    <w:p w:rsidR="006228B7" w:rsidRPr="006228B7" w:rsidRDefault="006228B7" w:rsidP="006228B7">
      <w:pPr>
        <w:tabs>
          <w:tab w:val="left" w:pos="5812"/>
        </w:tabs>
        <w:spacing w:after="0"/>
        <w:rPr>
          <w:rFonts w:ascii="Arial" w:hAnsi="Arial" w:cs="Arial"/>
          <w:b/>
          <w:color w:val="000000" w:themeColor="text1"/>
          <w:sz w:val="24"/>
          <w:szCs w:val="24"/>
        </w:rPr>
      </w:pPr>
      <w:r w:rsidRPr="006228B7">
        <w:rPr>
          <w:rFonts w:ascii="Arial" w:hAnsi="Arial" w:cs="Arial"/>
          <w:b/>
          <w:color w:val="000000" w:themeColor="text1"/>
          <w:sz w:val="24"/>
          <w:szCs w:val="24"/>
        </w:rPr>
        <w:t>Apologies:</w:t>
      </w:r>
    </w:p>
    <w:p w:rsidR="006228B7" w:rsidRPr="006228B7" w:rsidRDefault="006228B7" w:rsidP="006228B7">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Helen Mackay (HM)</w:t>
      </w:r>
    </w:p>
    <w:p w:rsidR="006228B7" w:rsidRPr="006228B7" w:rsidRDefault="006228B7" w:rsidP="006228B7">
      <w:pPr>
        <w:tabs>
          <w:tab w:val="left" w:pos="5812"/>
        </w:tabs>
        <w:spacing w:after="0"/>
        <w:rPr>
          <w:rFonts w:ascii="Arial" w:hAnsi="Arial" w:cs="Arial"/>
          <w:color w:val="000000" w:themeColor="text1"/>
          <w:sz w:val="24"/>
          <w:szCs w:val="24"/>
          <w:lang w:val="fr-FR"/>
        </w:rPr>
      </w:pPr>
    </w:p>
    <w:p w:rsidR="006228B7" w:rsidRPr="006228B7" w:rsidRDefault="006228B7" w:rsidP="006228B7">
      <w:pPr>
        <w:tabs>
          <w:tab w:val="left" w:pos="5812"/>
        </w:tabs>
        <w:spacing w:after="0"/>
        <w:rPr>
          <w:rFonts w:ascii="Arial" w:hAnsi="Arial" w:cs="Arial"/>
          <w:color w:val="000000" w:themeColor="text1"/>
          <w:sz w:val="24"/>
          <w:szCs w:val="24"/>
        </w:rPr>
      </w:pPr>
    </w:p>
    <w:p w:rsidR="006228B7" w:rsidRPr="006228B7" w:rsidRDefault="006228B7" w:rsidP="006228B7">
      <w:pPr>
        <w:tabs>
          <w:tab w:val="left" w:pos="5812"/>
        </w:tabs>
        <w:spacing w:after="0"/>
        <w:rPr>
          <w:rFonts w:ascii="Arial" w:hAnsi="Arial" w:cs="Arial"/>
          <w:color w:val="000000" w:themeColor="text1"/>
          <w:sz w:val="24"/>
          <w:szCs w:val="24"/>
        </w:rPr>
        <w:sectPr w:rsidR="006228B7" w:rsidRPr="006228B7" w:rsidSect="006228B7">
          <w:type w:val="continuous"/>
          <w:pgSz w:w="11906" w:h="16838" w:code="9"/>
          <w:pgMar w:top="1440" w:right="1440" w:bottom="1440" w:left="1440" w:header="720" w:footer="720" w:gutter="0"/>
          <w:cols w:num="2" w:space="708"/>
          <w:docGrid w:linePitch="360"/>
        </w:sectPr>
      </w:pPr>
    </w:p>
    <w:p w:rsidR="006228B7" w:rsidRPr="006228B7" w:rsidRDefault="006228B7" w:rsidP="006228B7">
      <w:pPr>
        <w:tabs>
          <w:tab w:val="left" w:pos="5812"/>
        </w:tabs>
        <w:spacing w:after="0"/>
        <w:rPr>
          <w:rFonts w:ascii="Arial" w:hAnsi="Arial" w:cs="Arial"/>
          <w:b/>
          <w:color w:val="000000" w:themeColor="text1"/>
          <w:sz w:val="24"/>
          <w:szCs w:val="24"/>
        </w:rPr>
      </w:pPr>
    </w:p>
    <w:p w:rsidR="004D6BD8" w:rsidRPr="006228B7" w:rsidRDefault="004D6BD8" w:rsidP="006228B7">
      <w:pPr>
        <w:pStyle w:val="ListParagraph"/>
        <w:numPr>
          <w:ilvl w:val="0"/>
          <w:numId w:val="26"/>
        </w:numPr>
        <w:spacing w:after="0"/>
        <w:jc w:val="both"/>
        <w:rPr>
          <w:rFonts w:ascii="Arial" w:hAnsi="Arial" w:cs="Arial"/>
          <w:b/>
          <w:color w:val="000000" w:themeColor="text1"/>
          <w:sz w:val="24"/>
          <w:szCs w:val="24"/>
        </w:rPr>
      </w:pPr>
      <w:r w:rsidRPr="006228B7">
        <w:rPr>
          <w:rFonts w:ascii="Arial" w:hAnsi="Arial" w:cs="Arial"/>
          <w:b/>
          <w:color w:val="000000" w:themeColor="text1"/>
          <w:sz w:val="24"/>
          <w:szCs w:val="24"/>
        </w:rPr>
        <w:t xml:space="preserve">Minutes and actions of previous meeting </w:t>
      </w:r>
    </w:p>
    <w:p w:rsidR="004D6BD8" w:rsidRPr="006228B7" w:rsidRDefault="004D6BD8" w:rsidP="007262FB">
      <w:pPr>
        <w:spacing w:after="0"/>
        <w:jc w:val="both"/>
        <w:rPr>
          <w:rFonts w:ascii="Arial" w:hAnsi="Arial" w:cs="Arial"/>
          <w:b/>
          <w:color w:val="000000" w:themeColor="text1"/>
          <w:sz w:val="24"/>
          <w:szCs w:val="24"/>
        </w:rPr>
      </w:pPr>
    </w:p>
    <w:p w:rsidR="004D6BD8" w:rsidRPr="006228B7" w:rsidRDefault="00A174B8" w:rsidP="007262FB">
      <w:pPr>
        <w:spacing w:after="0"/>
        <w:jc w:val="both"/>
        <w:rPr>
          <w:rFonts w:ascii="Arial" w:hAnsi="Arial" w:cs="Arial"/>
          <w:color w:val="000000" w:themeColor="text1"/>
          <w:sz w:val="24"/>
          <w:szCs w:val="24"/>
        </w:rPr>
      </w:pPr>
      <w:r w:rsidRPr="006228B7">
        <w:rPr>
          <w:rFonts w:ascii="Arial" w:hAnsi="Arial" w:cs="Arial"/>
          <w:color w:val="000000" w:themeColor="text1"/>
          <w:sz w:val="24"/>
          <w:szCs w:val="24"/>
        </w:rPr>
        <w:t>DS</w:t>
      </w:r>
      <w:r w:rsidR="004D6BD8" w:rsidRPr="006228B7">
        <w:rPr>
          <w:rFonts w:ascii="Arial" w:hAnsi="Arial" w:cs="Arial"/>
          <w:color w:val="000000" w:themeColor="text1"/>
          <w:sz w:val="24"/>
          <w:szCs w:val="24"/>
        </w:rPr>
        <w:t xml:space="preserve"> welcomed everyone to the meeting.  The previous minutes were agreed</w:t>
      </w:r>
      <w:r w:rsidRPr="006228B7">
        <w:rPr>
          <w:rFonts w:ascii="Arial" w:hAnsi="Arial" w:cs="Arial"/>
          <w:color w:val="000000" w:themeColor="text1"/>
          <w:sz w:val="24"/>
          <w:szCs w:val="24"/>
        </w:rPr>
        <w:t>.</w:t>
      </w:r>
      <w:r w:rsidR="004D6BD8" w:rsidRPr="006228B7">
        <w:rPr>
          <w:rFonts w:ascii="Arial" w:hAnsi="Arial" w:cs="Arial"/>
          <w:color w:val="000000" w:themeColor="text1"/>
          <w:sz w:val="24"/>
          <w:szCs w:val="24"/>
        </w:rPr>
        <w:t xml:space="preserve">  </w:t>
      </w:r>
    </w:p>
    <w:p w:rsidR="004D6BD8" w:rsidRPr="006228B7" w:rsidRDefault="004D6BD8" w:rsidP="007262FB">
      <w:pPr>
        <w:spacing w:after="0"/>
        <w:jc w:val="both"/>
        <w:rPr>
          <w:rFonts w:ascii="Arial" w:hAnsi="Arial" w:cs="Arial"/>
          <w:color w:val="000000" w:themeColor="text1"/>
          <w:sz w:val="24"/>
          <w:szCs w:val="24"/>
        </w:rPr>
      </w:pPr>
    </w:p>
    <w:p w:rsidR="004D6BD8" w:rsidRDefault="004D6BD8" w:rsidP="007262FB">
      <w:pPr>
        <w:spacing w:after="0"/>
        <w:jc w:val="both"/>
        <w:rPr>
          <w:rFonts w:ascii="Arial" w:hAnsi="Arial" w:cs="Arial"/>
          <w:sz w:val="24"/>
          <w:szCs w:val="24"/>
        </w:rPr>
      </w:pPr>
      <w:r w:rsidRPr="006228B7">
        <w:rPr>
          <w:rFonts w:ascii="Arial" w:hAnsi="Arial" w:cs="Arial"/>
          <w:color w:val="000000" w:themeColor="text1"/>
          <w:sz w:val="24"/>
          <w:szCs w:val="24"/>
        </w:rPr>
        <w:t>The following updates were received on action point</w:t>
      </w:r>
      <w:r w:rsidR="006228B7">
        <w:rPr>
          <w:rFonts w:ascii="Arial" w:hAnsi="Arial" w:cs="Arial"/>
          <w:sz w:val="24"/>
          <w:szCs w:val="24"/>
        </w:rPr>
        <w:t>s:</w:t>
      </w:r>
    </w:p>
    <w:p w:rsidR="006228B7" w:rsidRPr="006228B7" w:rsidRDefault="006228B7" w:rsidP="006228B7">
      <w:pPr>
        <w:pStyle w:val="ListParagraph"/>
        <w:numPr>
          <w:ilvl w:val="0"/>
          <w:numId w:val="7"/>
        </w:numPr>
        <w:rPr>
          <w:rFonts w:ascii="Arial" w:hAnsi="Arial" w:cs="Arial"/>
          <w:sz w:val="24"/>
          <w:szCs w:val="24"/>
        </w:rPr>
      </w:pPr>
      <w:proofErr w:type="spellStart"/>
      <w:r w:rsidRPr="006228B7">
        <w:rPr>
          <w:rFonts w:ascii="Arial" w:hAnsi="Arial" w:cs="Arial"/>
          <w:sz w:val="24"/>
          <w:szCs w:val="24"/>
        </w:rPr>
        <w:t>AP1</w:t>
      </w:r>
      <w:proofErr w:type="spellEnd"/>
      <w:r w:rsidRPr="006228B7">
        <w:rPr>
          <w:rFonts w:ascii="Arial" w:hAnsi="Arial" w:cs="Arial"/>
          <w:sz w:val="24"/>
          <w:szCs w:val="24"/>
        </w:rPr>
        <w:t xml:space="preserve">/Jan 22 - MD and </w:t>
      </w:r>
      <w:proofErr w:type="spellStart"/>
      <w:r w:rsidRPr="006228B7">
        <w:rPr>
          <w:rFonts w:ascii="Arial" w:hAnsi="Arial" w:cs="Arial"/>
          <w:sz w:val="24"/>
          <w:szCs w:val="24"/>
        </w:rPr>
        <w:t>ZD</w:t>
      </w:r>
      <w:proofErr w:type="spellEnd"/>
      <w:r w:rsidRPr="006228B7">
        <w:rPr>
          <w:rFonts w:ascii="Arial" w:hAnsi="Arial" w:cs="Arial"/>
          <w:sz w:val="24"/>
          <w:szCs w:val="24"/>
        </w:rPr>
        <w:t xml:space="preserve"> to scope out a draft EDI Plan with staffing/resource requirements mapped out, for discussion at SET in April.  </w:t>
      </w:r>
    </w:p>
    <w:p w:rsidR="006228B7" w:rsidRPr="006228B7" w:rsidRDefault="006228B7" w:rsidP="006228B7">
      <w:pPr>
        <w:pStyle w:val="ListParagraph"/>
        <w:numPr>
          <w:ilvl w:val="0"/>
          <w:numId w:val="7"/>
        </w:numPr>
        <w:rPr>
          <w:rFonts w:ascii="Arial" w:hAnsi="Arial" w:cs="Arial"/>
          <w:sz w:val="24"/>
          <w:szCs w:val="24"/>
        </w:rPr>
      </w:pPr>
      <w:proofErr w:type="spellStart"/>
      <w:r w:rsidRPr="006228B7">
        <w:rPr>
          <w:rFonts w:ascii="Arial" w:hAnsi="Arial" w:cs="Arial"/>
          <w:sz w:val="24"/>
          <w:szCs w:val="24"/>
        </w:rPr>
        <w:t>AP2</w:t>
      </w:r>
      <w:proofErr w:type="spellEnd"/>
      <w:r w:rsidRPr="006228B7">
        <w:rPr>
          <w:rFonts w:ascii="Arial" w:hAnsi="Arial" w:cs="Arial"/>
          <w:sz w:val="24"/>
          <w:szCs w:val="24"/>
        </w:rPr>
        <w:t xml:space="preserve">/Jan 22 - </w:t>
      </w:r>
      <w:proofErr w:type="spellStart"/>
      <w:r w:rsidRPr="006228B7">
        <w:rPr>
          <w:rFonts w:ascii="Arial" w:hAnsi="Arial" w:cs="Arial"/>
          <w:sz w:val="24"/>
          <w:szCs w:val="24"/>
        </w:rPr>
        <w:t>ZD</w:t>
      </w:r>
      <w:proofErr w:type="spellEnd"/>
      <w:r w:rsidRPr="006228B7">
        <w:rPr>
          <w:rFonts w:ascii="Arial" w:hAnsi="Arial" w:cs="Arial"/>
          <w:sz w:val="24"/>
          <w:szCs w:val="24"/>
        </w:rPr>
        <w:t xml:space="preserve"> to present Workforce Plan scoping paper to SET in April.  </w:t>
      </w:r>
    </w:p>
    <w:p w:rsidR="006228B7" w:rsidRDefault="006228B7" w:rsidP="006228B7">
      <w:pPr>
        <w:pStyle w:val="ListParagraph"/>
        <w:numPr>
          <w:ilvl w:val="0"/>
          <w:numId w:val="7"/>
        </w:numPr>
        <w:rPr>
          <w:rFonts w:ascii="Arial" w:hAnsi="Arial" w:cs="Arial"/>
          <w:sz w:val="24"/>
          <w:szCs w:val="24"/>
        </w:rPr>
      </w:pPr>
      <w:proofErr w:type="spellStart"/>
      <w:r w:rsidRPr="006228B7">
        <w:rPr>
          <w:rFonts w:ascii="Arial" w:hAnsi="Arial" w:cs="Arial"/>
          <w:sz w:val="24"/>
          <w:szCs w:val="24"/>
        </w:rPr>
        <w:t>AP3</w:t>
      </w:r>
      <w:proofErr w:type="spellEnd"/>
      <w:r w:rsidRPr="006228B7">
        <w:rPr>
          <w:rFonts w:ascii="Arial" w:hAnsi="Arial" w:cs="Arial"/>
          <w:sz w:val="24"/>
          <w:szCs w:val="24"/>
        </w:rPr>
        <w:t>/Feb 22 - MD to revise and present People Response Action Plan.</w:t>
      </w:r>
    </w:p>
    <w:p w:rsidR="006228B7" w:rsidRDefault="006228B7" w:rsidP="006228B7">
      <w:pPr>
        <w:rPr>
          <w:rFonts w:ascii="Arial" w:hAnsi="Arial" w:cs="Arial"/>
          <w:sz w:val="24"/>
          <w:szCs w:val="24"/>
        </w:rPr>
      </w:pPr>
      <w:proofErr w:type="spellStart"/>
      <w:r>
        <w:rPr>
          <w:rFonts w:ascii="Arial" w:hAnsi="Arial" w:cs="Arial"/>
          <w:sz w:val="24"/>
          <w:szCs w:val="24"/>
        </w:rPr>
        <w:t>ZD</w:t>
      </w:r>
      <w:proofErr w:type="spellEnd"/>
      <w:r>
        <w:rPr>
          <w:rFonts w:ascii="Arial" w:hAnsi="Arial" w:cs="Arial"/>
          <w:sz w:val="24"/>
          <w:szCs w:val="24"/>
        </w:rPr>
        <w:t xml:space="preserve"> reported that progress on these had been temporarily delayed due to staff absence. The EDI plan was in production and would be brought to the next SET meeting for discussion.</w:t>
      </w:r>
    </w:p>
    <w:p w:rsidR="00501DB9" w:rsidRPr="006228B7" w:rsidRDefault="00501DB9" w:rsidP="006228B7">
      <w:pPr>
        <w:rPr>
          <w:rFonts w:ascii="Arial" w:hAnsi="Arial" w:cs="Arial"/>
          <w:sz w:val="24"/>
          <w:szCs w:val="24"/>
        </w:rPr>
      </w:pPr>
      <w:r>
        <w:rPr>
          <w:rFonts w:ascii="Arial" w:hAnsi="Arial" w:cs="Arial"/>
          <w:sz w:val="24"/>
          <w:szCs w:val="24"/>
        </w:rPr>
        <w:t>Other action points related to items included on the agenda for discussion.</w:t>
      </w:r>
    </w:p>
    <w:p w:rsidR="0062674F" w:rsidRDefault="0062674F" w:rsidP="0062674F">
      <w:pPr>
        <w:pStyle w:val="ListParagraph"/>
        <w:spacing w:after="0"/>
        <w:ind w:left="360"/>
        <w:jc w:val="both"/>
        <w:rPr>
          <w:rFonts w:ascii="Arial" w:hAnsi="Arial" w:cs="Arial"/>
          <w:b/>
          <w:color w:val="000000" w:themeColor="text1"/>
          <w:sz w:val="24"/>
          <w:szCs w:val="24"/>
        </w:rPr>
      </w:pPr>
    </w:p>
    <w:p w:rsidR="006228B7" w:rsidRDefault="006228B7" w:rsidP="006228B7">
      <w:pPr>
        <w:pStyle w:val="ListParagraph"/>
        <w:numPr>
          <w:ilvl w:val="0"/>
          <w:numId w:val="26"/>
        </w:numPr>
        <w:spacing w:after="0"/>
        <w:jc w:val="both"/>
        <w:rPr>
          <w:rFonts w:ascii="Arial" w:hAnsi="Arial" w:cs="Arial"/>
          <w:b/>
          <w:color w:val="000000" w:themeColor="text1"/>
          <w:sz w:val="24"/>
          <w:szCs w:val="24"/>
        </w:rPr>
      </w:pPr>
      <w:r w:rsidRPr="006228B7">
        <w:rPr>
          <w:rFonts w:ascii="Arial" w:hAnsi="Arial" w:cs="Arial"/>
          <w:b/>
          <w:color w:val="000000" w:themeColor="text1"/>
          <w:sz w:val="24"/>
          <w:szCs w:val="24"/>
        </w:rPr>
        <w:t>4-day Working Week Public Sector Pilot – Dave Signorini</w:t>
      </w:r>
    </w:p>
    <w:p w:rsidR="006228B7" w:rsidRDefault="006228B7" w:rsidP="006228B7">
      <w:pPr>
        <w:spacing w:after="0"/>
        <w:jc w:val="both"/>
        <w:rPr>
          <w:rFonts w:ascii="Arial" w:hAnsi="Arial" w:cs="Arial"/>
          <w:b/>
          <w:color w:val="000000" w:themeColor="text1"/>
          <w:sz w:val="24"/>
          <w:szCs w:val="24"/>
        </w:rPr>
      </w:pPr>
    </w:p>
    <w:p w:rsidR="006228B7" w:rsidRDefault="006228B7" w:rsidP="006228B7">
      <w:pPr>
        <w:spacing w:after="0"/>
        <w:jc w:val="both"/>
        <w:rPr>
          <w:rFonts w:ascii="Arial" w:hAnsi="Arial" w:cs="Arial"/>
          <w:color w:val="000000" w:themeColor="text1"/>
          <w:sz w:val="24"/>
          <w:szCs w:val="24"/>
        </w:rPr>
      </w:pPr>
      <w:r w:rsidRPr="006228B7">
        <w:rPr>
          <w:rFonts w:ascii="Arial" w:hAnsi="Arial" w:cs="Arial"/>
          <w:color w:val="000000" w:themeColor="text1"/>
          <w:sz w:val="24"/>
          <w:szCs w:val="24"/>
        </w:rPr>
        <w:t xml:space="preserve">DS introduced the paper, noting that a </w:t>
      </w:r>
      <w:r>
        <w:rPr>
          <w:rFonts w:ascii="Arial" w:hAnsi="Arial" w:cs="Arial"/>
          <w:color w:val="000000" w:themeColor="text1"/>
          <w:sz w:val="24"/>
          <w:szCs w:val="24"/>
        </w:rPr>
        <w:t>preliminary expression of interest had been submitted subject to SET</w:t>
      </w:r>
      <w:r w:rsidR="00F85883">
        <w:rPr>
          <w:rFonts w:ascii="Arial" w:hAnsi="Arial" w:cs="Arial"/>
          <w:color w:val="000000" w:themeColor="text1"/>
          <w:sz w:val="24"/>
          <w:szCs w:val="24"/>
        </w:rPr>
        <w:t xml:space="preserve"> decision</w:t>
      </w:r>
      <w:r>
        <w:rPr>
          <w:rFonts w:ascii="Arial" w:hAnsi="Arial" w:cs="Arial"/>
          <w:color w:val="000000" w:themeColor="text1"/>
          <w:sz w:val="24"/>
          <w:szCs w:val="24"/>
        </w:rPr>
        <w:t>.</w:t>
      </w:r>
    </w:p>
    <w:p w:rsidR="006228B7" w:rsidRDefault="006228B7" w:rsidP="006228B7">
      <w:pPr>
        <w:spacing w:after="0"/>
        <w:jc w:val="both"/>
        <w:rPr>
          <w:rFonts w:ascii="Arial" w:hAnsi="Arial" w:cs="Arial"/>
          <w:color w:val="000000" w:themeColor="text1"/>
          <w:sz w:val="24"/>
          <w:szCs w:val="24"/>
        </w:rPr>
      </w:pPr>
    </w:p>
    <w:p w:rsidR="006228B7" w:rsidRDefault="006228B7" w:rsidP="006228B7">
      <w:pPr>
        <w:spacing w:after="0"/>
        <w:jc w:val="both"/>
        <w:rPr>
          <w:rFonts w:ascii="Arial" w:hAnsi="Arial" w:cs="Arial"/>
          <w:color w:val="000000" w:themeColor="text1"/>
          <w:sz w:val="24"/>
          <w:szCs w:val="24"/>
        </w:rPr>
      </w:pPr>
      <w:proofErr w:type="spellStart"/>
      <w:r>
        <w:rPr>
          <w:rFonts w:ascii="Arial" w:hAnsi="Arial" w:cs="Arial"/>
          <w:color w:val="000000" w:themeColor="text1"/>
          <w:sz w:val="24"/>
          <w:szCs w:val="24"/>
        </w:rPr>
        <w:t>RF</w:t>
      </w:r>
      <w:proofErr w:type="spellEnd"/>
      <w:r>
        <w:rPr>
          <w:rFonts w:ascii="Arial" w:hAnsi="Arial" w:cs="Arial"/>
          <w:color w:val="000000" w:themeColor="text1"/>
          <w:sz w:val="24"/>
          <w:szCs w:val="24"/>
        </w:rPr>
        <w:t xml:space="preserve"> reported that discussions with Scottish Government contacts had indicated that:</w:t>
      </w:r>
    </w:p>
    <w:p w:rsidR="006228B7" w:rsidRPr="006228B7" w:rsidRDefault="006228B7" w:rsidP="006228B7">
      <w:pPr>
        <w:pStyle w:val="ListParagraph"/>
        <w:numPr>
          <w:ilvl w:val="0"/>
          <w:numId w:val="27"/>
        </w:numPr>
        <w:spacing w:after="0"/>
        <w:jc w:val="both"/>
        <w:rPr>
          <w:rFonts w:ascii="Arial" w:hAnsi="Arial" w:cs="Arial"/>
          <w:color w:val="000000" w:themeColor="text1"/>
          <w:sz w:val="24"/>
          <w:szCs w:val="24"/>
        </w:rPr>
      </w:pPr>
      <w:r w:rsidRPr="006228B7">
        <w:rPr>
          <w:rFonts w:ascii="Arial" w:hAnsi="Arial" w:cs="Arial"/>
          <w:color w:val="000000" w:themeColor="text1"/>
          <w:sz w:val="24"/>
          <w:szCs w:val="24"/>
        </w:rPr>
        <w:t>While the 32-hour commitment was non-negotiable, there was expected to be flexibility around the ‘four day’ approach</w:t>
      </w:r>
      <w:r>
        <w:rPr>
          <w:rFonts w:ascii="Arial" w:hAnsi="Arial" w:cs="Arial"/>
          <w:color w:val="000000" w:themeColor="text1"/>
          <w:sz w:val="24"/>
          <w:szCs w:val="24"/>
        </w:rPr>
        <w:t>, with other models acceptable.</w:t>
      </w:r>
    </w:p>
    <w:p w:rsidR="006228B7" w:rsidRPr="006228B7" w:rsidRDefault="006228B7" w:rsidP="006228B7">
      <w:pPr>
        <w:pStyle w:val="ListParagraph"/>
        <w:numPr>
          <w:ilvl w:val="0"/>
          <w:numId w:val="27"/>
        </w:numPr>
        <w:spacing w:after="0"/>
        <w:jc w:val="both"/>
        <w:rPr>
          <w:rFonts w:ascii="Arial" w:hAnsi="Arial" w:cs="Arial"/>
          <w:color w:val="000000" w:themeColor="text1"/>
          <w:sz w:val="24"/>
          <w:szCs w:val="24"/>
        </w:rPr>
      </w:pPr>
      <w:r w:rsidRPr="006228B7">
        <w:rPr>
          <w:rFonts w:ascii="Arial" w:hAnsi="Arial" w:cs="Arial"/>
          <w:color w:val="000000" w:themeColor="text1"/>
          <w:sz w:val="24"/>
          <w:szCs w:val="24"/>
        </w:rPr>
        <w:lastRenderedPageBreak/>
        <w:t>The stated September timescale for commencement of the pilot was expected to be significantly ambitious, with the organisation providing the supporting Centre for Workplace Transformation yet to be appointed.</w:t>
      </w:r>
    </w:p>
    <w:p w:rsidR="006228B7" w:rsidRDefault="006228B7" w:rsidP="006228B7">
      <w:pPr>
        <w:pStyle w:val="ListParagraph"/>
        <w:numPr>
          <w:ilvl w:val="0"/>
          <w:numId w:val="27"/>
        </w:numPr>
        <w:spacing w:after="0"/>
        <w:jc w:val="both"/>
        <w:rPr>
          <w:rFonts w:ascii="Arial" w:hAnsi="Arial" w:cs="Arial"/>
          <w:color w:val="000000" w:themeColor="text1"/>
          <w:sz w:val="24"/>
          <w:szCs w:val="24"/>
        </w:rPr>
      </w:pPr>
      <w:r w:rsidRPr="006228B7">
        <w:rPr>
          <w:rFonts w:ascii="Arial" w:hAnsi="Arial" w:cs="Arial"/>
          <w:color w:val="000000" w:themeColor="text1"/>
          <w:sz w:val="24"/>
          <w:szCs w:val="24"/>
        </w:rPr>
        <w:t xml:space="preserve">Participating organisations would be able to temporarily increase their staffing complement to offset capacity challenges, but there was unlikely to be additional funding </w:t>
      </w:r>
      <w:r>
        <w:rPr>
          <w:rFonts w:ascii="Arial" w:hAnsi="Arial" w:cs="Arial"/>
          <w:color w:val="000000" w:themeColor="text1"/>
          <w:sz w:val="24"/>
          <w:szCs w:val="24"/>
        </w:rPr>
        <w:t>available to support this.</w:t>
      </w:r>
    </w:p>
    <w:p w:rsidR="006228B7" w:rsidRPr="006228B7" w:rsidRDefault="006228B7" w:rsidP="006228B7">
      <w:pPr>
        <w:pStyle w:val="ListParagraph"/>
        <w:spacing w:after="0"/>
        <w:ind w:left="360"/>
        <w:jc w:val="both"/>
        <w:rPr>
          <w:rFonts w:ascii="Arial" w:hAnsi="Arial" w:cs="Arial"/>
          <w:color w:val="000000" w:themeColor="text1"/>
          <w:sz w:val="24"/>
          <w:szCs w:val="24"/>
        </w:rPr>
      </w:pPr>
    </w:p>
    <w:p w:rsidR="006228B7" w:rsidRDefault="006228B7" w:rsidP="006228B7">
      <w:pPr>
        <w:spacing w:after="0"/>
        <w:jc w:val="both"/>
        <w:rPr>
          <w:rFonts w:ascii="Arial" w:hAnsi="Arial" w:cs="Arial"/>
          <w:color w:val="000000" w:themeColor="text1"/>
          <w:sz w:val="24"/>
          <w:szCs w:val="24"/>
        </w:rPr>
      </w:pPr>
      <w:r>
        <w:rPr>
          <w:rFonts w:ascii="Arial" w:hAnsi="Arial" w:cs="Arial"/>
          <w:color w:val="000000" w:themeColor="text1"/>
          <w:sz w:val="24"/>
          <w:szCs w:val="24"/>
        </w:rPr>
        <w:t>In discussion, the following points were noted:</w:t>
      </w:r>
    </w:p>
    <w:p w:rsidR="006228B7" w:rsidRPr="006228B7" w:rsidRDefault="006228B7" w:rsidP="006228B7">
      <w:pPr>
        <w:pStyle w:val="ListParagraph"/>
        <w:numPr>
          <w:ilvl w:val="0"/>
          <w:numId w:val="28"/>
        </w:num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That a </w:t>
      </w:r>
      <w:r w:rsidRPr="006228B7">
        <w:rPr>
          <w:rFonts w:ascii="Arial" w:hAnsi="Arial" w:cs="Arial"/>
          <w:color w:val="000000" w:themeColor="text1"/>
          <w:sz w:val="24"/>
          <w:szCs w:val="24"/>
        </w:rPr>
        <w:t xml:space="preserve">high amount of change </w:t>
      </w:r>
      <w:r>
        <w:rPr>
          <w:rFonts w:ascii="Arial" w:hAnsi="Arial" w:cs="Arial"/>
          <w:color w:val="000000" w:themeColor="text1"/>
          <w:sz w:val="24"/>
          <w:szCs w:val="24"/>
        </w:rPr>
        <w:t xml:space="preserve">was </w:t>
      </w:r>
      <w:r w:rsidRPr="006228B7">
        <w:rPr>
          <w:rFonts w:ascii="Arial" w:hAnsi="Arial" w:cs="Arial"/>
          <w:color w:val="000000" w:themeColor="text1"/>
          <w:sz w:val="24"/>
          <w:szCs w:val="24"/>
        </w:rPr>
        <w:t xml:space="preserve">already underway </w:t>
      </w:r>
      <w:r>
        <w:rPr>
          <w:rFonts w:ascii="Arial" w:hAnsi="Arial" w:cs="Arial"/>
          <w:color w:val="000000" w:themeColor="text1"/>
          <w:sz w:val="24"/>
          <w:szCs w:val="24"/>
        </w:rPr>
        <w:t xml:space="preserve">within the organisation </w:t>
      </w:r>
      <w:r w:rsidRPr="006228B7">
        <w:rPr>
          <w:rFonts w:ascii="Arial" w:hAnsi="Arial" w:cs="Arial"/>
          <w:color w:val="000000" w:themeColor="text1"/>
          <w:sz w:val="24"/>
          <w:szCs w:val="24"/>
        </w:rPr>
        <w:t>in relation to hybrid a</w:t>
      </w:r>
      <w:r>
        <w:rPr>
          <w:rFonts w:ascii="Arial" w:hAnsi="Arial" w:cs="Arial"/>
          <w:color w:val="000000" w:themeColor="text1"/>
          <w:sz w:val="24"/>
          <w:szCs w:val="24"/>
        </w:rPr>
        <w:t>nd flexible working approaches, meaning an additional pilot could be challenging.</w:t>
      </w:r>
    </w:p>
    <w:p w:rsidR="00F85883" w:rsidRDefault="00F85883" w:rsidP="00F85883">
      <w:pPr>
        <w:pStyle w:val="ListParagraph"/>
        <w:numPr>
          <w:ilvl w:val="0"/>
          <w:numId w:val="28"/>
        </w:numPr>
        <w:spacing w:after="0"/>
        <w:jc w:val="both"/>
        <w:rPr>
          <w:rFonts w:ascii="Arial" w:hAnsi="Arial" w:cs="Arial"/>
          <w:color w:val="000000" w:themeColor="text1"/>
          <w:sz w:val="24"/>
          <w:szCs w:val="24"/>
        </w:rPr>
      </w:pPr>
      <w:r>
        <w:rPr>
          <w:rFonts w:ascii="Arial" w:hAnsi="Arial" w:cs="Arial"/>
          <w:color w:val="000000" w:themeColor="text1"/>
          <w:sz w:val="24"/>
          <w:szCs w:val="24"/>
        </w:rPr>
        <w:t>That many areas within the organisation already struggled with the ‘right to disconnect’, i.e. the maintenance of good work/life boundaries, and that a reduction in hours could therefore prove difficult to implement.</w:t>
      </w:r>
    </w:p>
    <w:p w:rsidR="006228B7" w:rsidRDefault="00F85883" w:rsidP="006228B7">
      <w:pPr>
        <w:pStyle w:val="ListParagraph"/>
        <w:numPr>
          <w:ilvl w:val="0"/>
          <w:numId w:val="28"/>
        </w:num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That </w:t>
      </w:r>
      <w:r w:rsidR="006228B7" w:rsidRPr="006228B7">
        <w:rPr>
          <w:rFonts w:ascii="Arial" w:hAnsi="Arial" w:cs="Arial"/>
          <w:color w:val="000000" w:themeColor="text1"/>
          <w:sz w:val="24"/>
          <w:szCs w:val="24"/>
        </w:rPr>
        <w:t>reverting to standard operation after the</w:t>
      </w:r>
      <w:r>
        <w:rPr>
          <w:rFonts w:ascii="Arial" w:hAnsi="Arial" w:cs="Arial"/>
          <w:color w:val="000000" w:themeColor="text1"/>
          <w:sz w:val="24"/>
          <w:szCs w:val="24"/>
        </w:rPr>
        <w:t xml:space="preserve"> completion of the pilot could potentially be difficult if staff had become accustomed to the new way of working.</w:t>
      </w:r>
    </w:p>
    <w:p w:rsidR="006228B7" w:rsidRDefault="00F85883" w:rsidP="006228B7">
      <w:pPr>
        <w:pStyle w:val="ListParagraph"/>
        <w:numPr>
          <w:ilvl w:val="0"/>
          <w:numId w:val="28"/>
        </w:num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That some studies of reduced-hours working showed a </w:t>
      </w:r>
      <w:r w:rsidR="006228B7">
        <w:rPr>
          <w:rFonts w:ascii="Arial" w:hAnsi="Arial" w:cs="Arial"/>
          <w:color w:val="000000" w:themeColor="text1"/>
          <w:sz w:val="24"/>
          <w:szCs w:val="24"/>
        </w:rPr>
        <w:t>possible offset of lost staffing cap</w:t>
      </w:r>
      <w:r>
        <w:rPr>
          <w:rFonts w:ascii="Arial" w:hAnsi="Arial" w:cs="Arial"/>
          <w:color w:val="000000" w:themeColor="text1"/>
          <w:sz w:val="24"/>
          <w:szCs w:val="24"/>
        </w:rPr>
        <w:t>acity by increased productivity.</w:t>
      </w:r>
    </w:p>
    <w:p w:rsidR="006228B7" w:rsidRDefault="006228B7" w:rsidP="006228B7">
      <w:pPr>
        <w:pStyle w:val="ListParagraph"/>
        <w:numPr>
          <w:ilvl w:val="0"/>
          <w:numId w:val="28"/>
        </w:numPr>
        <w:spacing w:after="0"/>
        <w:jc w:val="both"/>
        <w:rPr>
          <w:rFonts w:ascii="Arial" w:hAnsi="Arial" w:cs="Arial"/>
          <w:color w:val="000000" w:themeColor="text1"/>
          <w:sz w:val="24"/>
          <w:szCs w:val="24"/>
        </w:rPr>
      </w:pPr>
      <w:r>
        <w:rPr>
          <w:rFonts w:ascii="Arial" w:hAnsi="Arial" w:cs="Arial"/>
          <w:color w:val="000000" w:themeColor="text1"/>
          <w:sz w:val="24"/>
          <w:szCs w:val="24"/>
        </w:rPr>
        <w:t>The potential risks of reducing staffing capacity at a time of high demand, a high level of vacancies, and existing inequity in workloads.</w:t>
      </w:r>
    </w:p>
    <w:p w:rsidR="006228B7" w:rsidRDefault="006228B7" w:rsidP="006228B7">
      <w:pPr>
        <w:pStyle w:val="ListParagraph"/>
        <w:numPr>
          <w:ilvl w:val="0"/>
          <w:numId w:val="28"/>
        </w:numPr>
        <w:spacing w:after="0"/>
        <w:jc w:val="both"/>
        <w:rPr>
          <w:rFonts w:ascii="Arial" w:hAnsi="Arial" w:cs="Arial"/>
          <w:color w:val="000000" w:themeColor="text1"/>
          <w:sz w:val="24"/>
          <w:szCs w:val="24"/>
        </w:rPr>
      </w:pPr>
      <w:r>
        <w:rPr>
          <w:rFonts w:ascii="Arial" w:hAnsi="Arial" w:cs="Arial"/>
          <w:color w:val="000000" w:themeColor="text1"/>
          <w:sz w:val="24"/>
          <w:szCs w:val="24"/>
        </w:rPr>
        <w:t>The need to manage customer and stakeholder expectations if staffing resources were to be reduced, and the associated reputational risks from potential reduced service delivery.</w:t>
      </w:r>
    </w:p>
    <w:p w:rsidR="00F85883" w:rsidRDefault="006228B7" w:rsidP="00F85883">
      <w:pPr>
        <w:pStyle w:val="ListParagraph"/>
        <w:numPr>
          <w:ilvl w:val="0"/>
          <w:numId w:val="28"/>
        </w:num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That </w:t>
      </w:r>
      <w:r w:rsidR="00F85883">
        <w:rPr>
          <w:rFonts w:ascii="Arial" w:hAnsi="Arial" w:cs="Arial"/>
          <w:color w:val="000000" w:themeColor="text1"/>
          <w:sz w:val="24"/>
          <w:szCs w:val="24"/>
        </w:rPr>
        <w:t>moving to a 32-hour week</w:t>
      </w:r>
      <w:r>
        <w:rPr>
          <w:rFonts w:ascii="Arial" w:hAnsi="Arial" w:cs="Arial"/>
          <w:color w:val="000000" w:themeColor="text1"/>
          <w:sz w:val="24"/>
          <w:szCs w:val="24"/>
        </w:rPr>
        <w:t xml:space="preserve"> could encourage greater prioritisation of workloads and greater flexibility of resources.</w:t>
      </w:r>
    </w:p>
    <w:p w:rsidR="00F85883" w:rsidRDefault="00F85883" w:rsidP="00F85883">
      <w:pPr>
        <w:spacing w:after="0"/>
        <w:jc w:val="both"/>
        <w:rPr>
          <w:rFonts w:ascii="Arial" w:hAnsi="Arial" w:cs="Arial"/>
          <w:color w:val="000000" w:themeColor="text1"/>
          <w:sz w:val="24"/>
          <w:szCs w:val="24"/>
        </w:rPr>
      </w:pPr>
    </w:p>
    <w:p w:rsidR="006228B7" w:rsidRDefault="00F85883" w:rsidP="006228B7">
      <w:pPr>
        <w:spacing w:after="0"/>
        <w:jc w:val="both"/>
        <w:rPr>
          <w:rFonts w:ascii="Arial" w:hAnsi="Arial" w:cs="Arial"/>
          <w:color w:val="000000" w:themeColor="text1"/>
          <w:sz w:val="24"/>
          <w:szCs w:val="24"/>
        </w:rPr>
      </w:pPr>
      <w:r>
        <w:rPr>
          <w:rFonts w:ascii="Arial" w:hAnsi="Arial" w:cs="Arial"/>
          <w:color w:val="000000" w:themeColor="text1"/>
          <w:sz w:val="24"/>
          <w:szCs w:val="24"/>
        </w:rPr>
        <w:t>Ultimately the decision was taken to not participate in the initial pilot, but to maintain a watching brief. A further discussion about a holistic approach to staff wellbeing, including the ‘right to disconnect’, workload management and prioritisation, was requested for a future meeting.</w:t>
      </w:r>
    </w:p>
    <w:p w:rsidR="00F85883" w:rsidRPr="00791A98" w:rsidRDefault="00791A98" w:rsidP="006228B7">
      <w:pPr>
        <w:spacing w:after="0"/>
        <w:jc w:val="both"/>
        <w:rPr>
          <w:rFonts w:ascii="Arial" w:hAnsi="Arial" w:cs="Arial"/>
          <w:b/>
          <w:i/>
          <w:color w:val="000000" w:themeColor="text1"/>
          <w:sz w:val="24"/>
          <w:szCs w:val="24"/>
        </w:rPr>
      </w:pPr>
      <w:r w:rsidRPr="00791A98">
        <w:rPr>
          <w:rFonts w:ascii="Arial" w:hAnsi="Arial" w:cs="Arial"/>
          <w:b/>
          <w:i/>
          <w:color w:val="000000" w:themeColor="text1"/>
          <w:sz w:val="24"/>
          <w:szCs w:val="24"/>
        </w:rPr>
        <w:t xml:space="preserve">&gt; </w:t>
      </w:r>
      <w:r w:rsidR="00F85883" w:rsidRPr="00791A98">
        <w:rPr>
          <w:rFonts w:ascii="Arial" w:hAnsi="Arial" w:cs="Arial"/>
          <w:b/>
          <w:i/>
          <w:color w:val="000000" w:themeColor="text1"/>
          <w:sz w:val="24"/>
          <w:szCs w:val="24"/>
        </w:rPr>
        <w:t>Action: DS to inform Scottish Government</w:t>
      </w:r>
    </w:p>
    <w:p w:rsidR="00F85883" w:rsidRPr="00791A98" w:rsidRDefault="00791A98" w:rsidP="006228B7">
      <w:pPr>
        <w:spacing w:after="0"/>
        <w:jc w:val="both"/>
        <w:rPr>
          <w:rFonts w:ascii="Arial" w:hAnsi="Arial" w:cs="Arial"/>
          <w:b/>
          <w:i/>
          <w:color w:val="000000" w:themeColor="text1"/>
          <w:sz w:val="24"/>
          <w:szCs w:val="24"/>
        </w:rPr>
      </w:pPr>
      <w:r w:rsidRPr="00791A98">
        <w:rPr>
          <w:rFonts w:ascii="Arial" w:hAnsi="Arial" w:cs="Arial"/>
          <w:b/>
          <w:i/>
          <w:color w:val="000000" w:themeColor="text1"/>
          <w:sz w:val="24"/>
          <w:szCs w:val="24"/>
        </w:rPr>
        <w:t xml:space="preserve">&gt; </w:t>
      </w:r>
      <w:r w:rsidR="00F85883" w:rsidRPr="00791A98">
        <w:rPr>
          <w:rFonts w:ascii="Arial" w:hAnsi="Arial" w:cs="Arial"/>
          <w:b/>
          <w:i/>
          <w:color w:val="000000" w:themeColor="text1"/>
          <w:sz w:val="24"/>
          <w:szCs w:val="24"/>
        </w:rPr>
        <w:t xml:space="preserve">Action: </w:t>
      </w:r>
      <w:proofErr w:type="spellStart"/>
      <w:r w:rsidR="00F85883" w:rsidRPr="00791A98">
        <w:rPr>
          <w:rFonts w:ascii="Arial" w:hAnsi="Arial" w:cs="Arial"/>
          <w:b/>
          <w:i/>
          <w:color w:val="000000" w:themeColor="text1"/>
          <w:sz w:val="24"/>
          <w:szCs w:val="24"/>
        </w:rPr>
        <w:t>ZD</w:t>
      </w:r>
      <w:proofErr w:type="spellEnd"/>
      <w:r w:rsidR="00F85883" w:rsidRPr="00791A98">
        <w:rPr>
          <w:rFonts w:ascii="Arial" w:hAnsi="Arial" w:cs="Arial"/>
          <w:b/>
          <w:i/>
          <w:color w:val="000000" w:themeColor="text1"/>
          <w:sz w:val="24"/>
          <w:szCs w:val="24"/>
        </w:rPr>
        <w:t>/MD/JA to liaise on future discussion</w:t>
      </w:r>
    </w:p>
    <w:p w:rsidR="006228B7" w:rsidRDefault="006228B7" w:rsidP="006228B7">
      <w:pPr>
        <w:spacing w:after="0"/>
        <w:jc w:val="both"/>
        <w:rPr>
          <w:rFonts w:ascii="Arial" w:hAnsi="Arial" w:cs="Arial"/>
          <w:b/>
          <w:color w:val="000000" w:themeColor="text1"/>
          <w:sz w:val="24"/>
          <w:szCs w:val="24"/>
        </w:rPr>
      </w:pPr>
    </w:p>
    <w:p w:rsidR="00F85883" w:rsidRPr="006228B7" w:rsidRDefault="00F85883" w:rsidP="006228B7">
      <w:pPr>
        <w:spacing w:after="0"/>
        <w:jc w:val="both"/>
        <w:rPr>
          <w:rFonts w:ascii="Arial" w:hAnsi="Arial" w:cs="Arial"/>
          <w:b/>
          <w:color w:val="000000" w:themeColor="text1"/>
          <w:sz w:val="24"/>
          <w:szCs w:val="24"/>
        </w:rPr>
      </w:pPr>
    </w:p>
    <w:p w:rsidR="006228B7" w:rsidRPr="006228B7" w:rsidRDefault="006228B7" w:rsidP="006228B7">
      <w:pPr>
        <w:pStyle w:val="ListParagraph"/>
        <w:numPr>
          <w:ilvl w:val="0"/>
          <w:numId w:val="26"/>
        </w:numPr>
        <w:spacing w:after="0"/>
        <w:jc w:val="both"/>
        <w:rPr>
          <w:rFonts w:ascii="Arial" w:hAnsi="Arial" w:cs="Arial"/>
          <w:b/>
          <w:color w:val="000000" w:themeColor="text1"/>
          <w:sz w:val="24"/>
          <w:szCs w:val="24"/>
        </w:rPr>
      </w:pPr>
      <w:r w:rsidRPr="006228B7">
        <w:rPr>
          <w:rFonts w:ascii="Arial" w:hAnsi="Arial" w:cs="Arial"/>
          <w:b/>
          <w:sz w:val="24"/>
          <w:szCs w:val="24"/>
        </w:rPr>
        <w:t>Update on SF Target Operating Model – Zahid Deen / Emma Wright</w:t>
      </w:r>
    </w:p>
    <w:p w:rsidR="006228B7" w:rsidRDefault="006228B7" w:rsidP="006228B7">
      <w:pPr>
        <w:spacing w:after="0"/>
        <w:jc w:val="both"/>
        <w:rPr>
          <w:rFonts w:ascii="Arial" w:hAnsi="Arial" w:cs="Arial"/>
          <w:b/>
          <w:color w:val="000000" w:themeColor="text1"/>
          <w:sz w:val="24"/>
          <w:szCs w:val="24"/>
        </w:rPr>
      </w:pPr>
    </w:p>
    <w:p w:rsidR="006228B7" w:rsidRDefault="00F85883" w:rsidP="006228B7">
      <w:pPr>
        <w:spacing w:after="0"/>
        <w:jc w:val="both"/>
        <w:rPr>
          <w:rFonts w:ascii="Arial" w:hAnsi="Arial" w:cs="Arial"/>
          <w:color w:val="000000" w:themeColor="text1"/>
          <w:sz w:val="24"/>
          <w:szCs w:val="24"/>
        </w:rPr>
      </w:pPr>
      <w:proofErr w:type="spellStart"/>
      <w:r w:rsidRPr="00F85883">
        <w:rPr>
          <w:rFonts w:ascii="Arial" w:hAnsi="Arial" w:cs="Arial"/>
          <w:color w:val="000000" w:themeColor="text1"/>
          <w:sz w:val="24"/>
          <w:szCs w:val="24"/>
        </w:rPr>
        <w:t>ZD</w:t>
      </w:r>
      <w:proofErr w:type="spellEnd"/>
      <w:r w:rsidRPr="00F85883">
        <w:rPr>
          <w:rFonts w:ascii="Arial" w:hAnsi="Arial" w:cs="Arial"/>
          <w:color w:val="000000" w:themeColor="text1"/>
          <w:sz w:val="24"/>
          <w:szCs w:val="24"/>
        </w:rPr>
        <w:t xml:space="preserve"> updated on development of the TOM to date, </w:t>
      </w:r>
      <w:r>
        <w:rPr>
          <w:rFonts w:ascii="Arial" w:hAnsi="Arial" w:cs="Arial"/>
          <w:color w:val="000000" w:themeColor="text1"/>
          <w:sz w:val="24"/>
          <w:szCs w:val="24"/>
        </w:rPr>
        <w:t>noting that an updated version would be brought to the July SET meeting, with a detailed programme plan to go to the Improvement and Delivery Programme Board.</w:t>
      </w:r>
    </w:p>
    <w:p w:rsidR="00F85883" w:rsidRDefault="00F85883" w:rsidP="006228B7">
      <w:pPr>
        <w:spacing w:after="0"/>
        <w:jc w:val="both"/>
        <w:rPr>
          <w:rFonts w:ascii="Arial" w:hAnsi="Arial" w:cs="Arial"/>
          <w:color w:val="000000" w:themeColor="text1"/>
          <w:sz w:val="24"/>
          <w:szCs w:val="24"/>
        </w:rPr>
      </w:pPr>
    </w:p>
    <w:p w:rsidR="00F85883" w:rsidRDefault="00F85883" w:rsidP="006228B7">
      <w:pPr>
        <w:spacing w:after="0"/>
        <w:jc w:val="both"/>
        <w:rPr>
          <w:rFonts w:ascii="Arial" w:hAnsi="Arial" w:cs="Arial"/>
          <w:color w:val="000000" w:themeColor="text1"/>
          <w:sz w:val="24"/>
          <w:szCs w:val="24"/>
        </w:rPr>
      </w:pPr>
      <w:r>
        <w:rPr>
          <w:rFonts w:ascii="Arial" w:hAnsi="Arial" w:cs="Arial"/>
          <w:color w:val="000000" w:themeColor="text1"/>
          <w:sz w:val="24"/>
          <w:szCs w:val="24"/>
        </w:rPr>
        <w:t>Issues discussed included:</w:t>
      </w:r>
    </w:p>
    <w:p w:rsidR="00F85883" w:rsidRDefault="00F85883" w:rsidP="006228B7">
      <w:pPr>
        <w:spacing w:after="0"/>
        <w:jc w:val="both"/>
        <w:rPr>
          <w:rFonts w:ascii="Arial" w:hAnsi="Arial" w:cs="Arial"/>
          <w:color w:val="000000" w:themeColor="text1"/>
          <w:sz w:val="24"/>
          <w:szCs w:val="24"/>
        </w:rPr>
      </w:pPr>
    </w:p>
    <w:p w:rsidR="00F85883" w:rsidRDefault="00F85883" w:rsidP="00F85883">
      <w:pPr>
        <w:pStyle w:val="ListParagraph"/>
        <w:numPr>
          <w:ilvl w:val="0"/>
          <w:numId w:val="29"/>
        </w:numPr>
        <w:spacing w:after="0"/>
        <w:jc w:val="both"/>
        <w:rPr>
          <w:rFonts w:ascii="Arial" w:hAnsi="Arial" w:cs="Arial"/>
          <w:color w:val="000000" w:themeColor="text1"/>
          <w:sz w:val="24"/>
          <w:szCs w:val="24"/>
        </w:rPr>
      </w:pPr>
      <w:r w:rsidRPr="00F85883">
        <w:rPr>
          <w:rFonts w:ascii="Arial" w:hAnsi="Arial" w:cs="Arial"/>
          <w:color w:val="000000" w:themeColor="text1"/>
          <w:sz w:val="24"/>
          <w:szCs w:val="24"/>
        </w:rPr>
        <w:lastRenderedPageBreak/>
        <w:t xml:space="preserve">Whether planned enhancements to the Forestry Grant Scheme should fall within the scope of the project. </w:t>
      </w:r>
      <w:r>
        <w:rPr>
          <w:rFonts w:ascii="Arial" w:hAnsi="Arial" w:cs="Arial"/>
          <w:color w:val="000000" w:themeColor="text1"/>
          <w:sz w:val="24"/>
          <w:szCs w:val="24"/>
        </w:rPr>
        <w:t xml:space="preserve">AH noted that no major changes were expected within the next six months, and that the initial planned enhancements were primarily around improving the public register and adding additional scheme elements as had been done for crofting and climate change, with these unlikely to have much impact on the improvement programme. </w:t>
      </w:r>
    </w:p>
    <w:p w:rsidR="00F85883" w:rsidRDefault="00F85883" w:rsidP="00F85883">
      <w:pPr>
        <w:pStyle w:val="ListParagraph"/>
        <w:spacing w:after="0"/>
        <w:ind w:left="360"/>
        <w:jc w:val="both"/>
        <w:rPr>
          <w:rFonts w:ascii="Arial" w:hAnsi="Arial" w:cs="Arial"/>
          <w:color w:val="000000" w:themeColor="text1"/>
          <w:sz w:val="24"/>
          <w:szCs w:val="24"/>
        </w:rPr>
      </w:pPr>
    </w:p>
    <w:p w:rsidR="00F85883" w:rsidRDefault="00F85883" w:rsidP="00F85883">
      <w:pPr>
        <w:pStyle w:val="ListParagraph"/>
        <w:spacing w:after="0"/>
        <w:ind w:left="360"/>
        <w:jc w:val="both"/>
        <w:rPr>
          <w:rFonts w:ascii="Arial" w:hAnsi="Arial" w:cs="Arial"/>
          <w:color w:val="000000" w:themeColor="text1"/>
          <w:sz w:val="24"/>
          <w:szCs w:val="24"/>
        </w:rPr>
      </w:pPr>
      <w:r>
        <w:rPr>
          <w:rFonts w:ascii="Arial" w:hAnsi="Arial" w:cs="Arial"/>
          <w:color w:val="000000" w:themeColor="text1"/>
          <w:sz w:val="24"/>
          <w:szCs w:val="24"/>
        </w:rPr>
        <w:t>However, AH reported a public consultation was expected on the future grant support approach, and that this would provide opportunities to review the current model of applicant support and engagement, as well as for process and IT improvements. Implementation for the new scheme was already at the business case stage, and options development could come forward by six months’ time.</w:t>
      </w:r>
    </w:p>
    <w:p w:rsidR="00F85883" w:rsidRDefault="00F85883" w:rsidP="00F85883">
      <w:pPr>
        <w:pStyle w:val="ListParagraph"/>
        <w:spacing w:after="0"/>
        <w:ind w:left="360"/>
        <w:jc w:val="both"/>
        <w:rPr>
          <w:rFonts w:ascii="Arial" w:hAnsi="Arial" w:cs="Arial"/>
          <w:color w:val="000000" w:themeColor="text1"/>
          <w:sz w:val="24"/>
          <w:szCs w:val="24"/>
        </w:rPr>
      </w:pPr>
    </w:p>
    <w:p w:rsidR="00F85883" w:rsidRDefault="00F85883" w:rsidP="00F85883">
      <w:pPr>
        <w:pStyle w:val="ListParagraph"/>
        <w:spacing w:after="0"/>
        <w:ind w:left="360"/>
        <w:jc w:val="both"/>
        <w:rPr>
          <w:rFonts w:ascii="Arial" w:hAnsi="Arial" w:cs="Arial"/>
          <w:color w:val="000000" w:themeColor="text1"/>
          <w:sz w:val="24"/>
          <w:szCs w:val="24"/>
        </w:rPr>
      </w:pPr>
      <w:r>
        <w:rPr>
          <w:rFonts w:ascii="Arial" w:hAnsi="Arial" w:cs="Arial"/>
          <w:color w:val="000000" w:themeColor="text1"/>
          <w:sz w:val="24"/>
          <w:szCs w:val="24"/>
        </w:rPr>
        <w:t>It was agreed to explore how best to connect Policy into the Programme Board to help scope where these developments should be taken into account within the Programme.</w:t>
      </w:r>
    </w:p>
    <w:p w:rsidR="00F85883" w:rsidRPr="00791A98" w:rsidRDefault="00791A98" w:rsidP="00F85883">
      <w:pPr>
        <w:pStyle w:val="ListParagraph"/>
        <w:spacing w:after="0"/>
        <w:ind w:left="360"/>
        <w:jc w:val="both"/>
        <w:rPr>
          <w:rFonts w:ascii="Arial" w:hAnsi="Arial" w:cs="Arial"/>
          <w:b/>
          <w:i/>
          <w:color w:val="000000" w:themeColor="text1"/>
          <w:sz w:val="24"/>
          <w:szCs w:val="24"/>
        </w:rPr>
      </w:pPr>
      <w:r>
        <w:rPr>
          <w:rFonts w:ascii="Arial" w:hAnsi="Arial" w:cs="Arial"/>
          <w:b/>
          <w:i/>
          <w:color w:val="000000" w:themeColor="text1"/>
          <w:sz w:val="24"/>
          <w:szCs w:val="24"/>
        </w:rPr>
        <w:t xml:space="preserve">&gt; </w:t>
      </w:r>
      <w:r w:rsidR="00F85883" w:rsidRPr="00791A98">
        <w:rPr>
          <w:rFonts w:ascii="Arial" w:hAnsi="Arial" w:cs="Arial"/>
          <w:b/>
          <w:i/>
          <w:color w:val="000000" w:themeColor="text1"/>
          <w:sz w:val="24"/>
          <w:szCs w:val="24"/>
        </w:rPr>
        <w:t xml:space="preserve">Action: </w:t>
      </w:r>
      <w:proofErr w:type="spellStart"/>
      <w:r w:rsidR="00F85883" w:rsidRPr="00791A98">
        <w:rPr>
          <w:rFonts w:ascii="Arial" w:hAnsi="Arial" w:cs="Arial"/>
          <w:b/>
          <w:i/>
          <w:color w:val="000000" w:themeColor="text1"/>
          <w:sz w:val="24"/>
          <w:szCs w:val="24"/>
        </w:rPr>
        <w:t>ZD</w:t>
      </w:r>
      <w:proofErr w:type="spellEnd"/>
      <w:r w:rsidR="00F85883" w:rsidRPr="00791A98">
        <w:rPr>
          <w:rFonts w:ascii="Arial" w:hAnsi="Arial" w:cs="Arial"/>
          <w:b/>
          <w:i/>
          <w:color w:val="000000" w:themeColor="text1"/>
          <w:sz w:val="24"/>
          <w:szCs w:val="24"/>
        </w:rPr>
        <w:t>/AH to discuss Policy integration</w:t>
      </w:r>
    </w:p>
    <w:p w:rsidR="00F85883" w:rsidRDefault="00F85883" w:rsidP="00F85883">
      <w:pPr>
        <w:pStyle w:val="ListParagraph"/>
        <w:spacing w:after="0"/>
        <w:ind w:left="360"/>
        <w:jc w:val="both"/>
        <w:rPr>
          <w:rFonts w:ascii="Arial" w:hAnsi="Arial" w:cs="Arial"/>
          <w:color w:val="000000" w:themeColor="text1"/>
          <w:sz w:val="24"/>
          <w:szCs w:val="24"/>
        </w:rPr>
      </w:pPr>
    </w:p>
    <w:p w:rsidR="00F85883" w:rsidRDefault="00F85883" w:rsidP="00F85883">
      <w:pPr>
        <w:pStyle w:val="ListParagraph"/>
        <w:numPr>
          <w:ilvl w:val="0"/>
          <w:numId w:val="29"/>
        </w:num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Whether the current programme budget was sufficient for both the current programme work and any subsequent implementation work. RM noted potential competing interests such as the proposed new financial system and potential costs arising from the review of </w:t>
      </w:r>
      <w:proofErr w:type="spellStart"/>
      <w:r>
        <w:rPr>
          <w:rFonts w:ascii="Arial" w:hAnsi="Arial" w:cs="Arial"/>
          <w:color w:val="000000" w:themeColor="text1"/>
          <w:sz w:val="24"/>
          <w:szCs w:val="24"/>
        </w:rPr>
        <w:t>SLAs</w:t>
      </w:r>
      <w:proofErr w:type="spellEnd"/>
      <w:r>
        <w:rPr>
          <w:rFonts w:ascii="Arial" w:hAnsi="Arial" w:cs="Arial"/>
          <w:color w:val="000000" w:themeColor="text1"/>
          <w:sz w:val="24"/>
          <w:szCs w:val="24"/>
        </w:rPr>
        <w:t xml:space="preserve"> with Forestry &amp; Land Scotland, and undertook to review what additional amount could be set aside.</w:t>
      </w:r>
    </w:p>
    <w:p w:rsidR="00F85883" w:rsidRPr="00791A98" w:rsidRDefault="00791A98" w:rsidP="00F85883">
      <w:pPr>
        <w:pStyle w:val="ListParagraph"/>
        <w:spacing w:after="0"/>
        <w:ind w:left="360"/>
        <w:jc w:val="both"/>
        <w:rPr>
          <w:rFonts w:ascii="Arial" w:hAnsi="Arial" w:cs="Arial"/>
          <w:b/>
          <w:i/>
          <w:color w:val="000000" w:themeColor="text1"/>
          <w:sz w:val="24"/>
          <w:szCs w:val="24"/>
        </w:rPr>
      </w:pPr>
      <w:r w:rsidRPr="00791A98">
        <w:rPr>
          <w:rFonts w:ascii="Arial" w:hAnsi="Arial" w:cs="Arial"/>
          <w:b/>
          <w:i/>
          <w:color w:val="000000" w:themeColor="text1"/>
          <w:sz w:val="24"/>
          <w:szCs w:val="24"/>
        </w:rPr>
        <w:t xml:space="preserve">&gt; </w:t>
      </w:r>
      <w:r w:rsidR="00F85883" w:rsidRPr="00791A98">
        <w:rPr>
          <w:rFonts w:ascii="Arial" w:hAnsi="Arial" w:cs="Arial"/>
          <w:b/>
          <w:i/>
          <w:color w:val="000000" w:themeColor="text1"/>
          <w:sz w:val="24"/>
          <w:szCs w:val="24"/>
        </w:rPr>
        <w:t>Action: RM/</w:t>
      </w:r>
      <w:proofErr w:type="spellStart"/>
      <w:r w:rsidR="00F85883" w:rsidRPr="00791A98">
        <w:rPr>
          <w:rFonts w:ascii="Arial" w:hAnsi="Arial" w:cs="Arial"/>
          <w:b/>
          <w:i/>
          <w:color w:val="000000" w:themeColor="text1"/>
          <w:sz w:val="24"/>
          <w:szCs w:val="24"/>
        </w:rPr>
        <w:t>ZD</w:t>
      </w:r>
      <w:proofErr w:type="spellEnd"/>
      <w:r w:rsidR="00F85883" w:rsidRPr="00791A98">
        <w:rPr>
          <w:rFonts w:ascii="Arial" w:hAnsi="Arial" w:cs="Arial"/>
          <w:b/>
          <w:i/>
          <w:color w:val="000000" w:themeColor="text1"/>
          <w:sz w:val="24"/>
          <w:szCs w:val="24"/>
        </w:rPr>
        <w:t xml:space="preserve"> to discuss budget requirements</w:t>
      </w:r>
      <w:r w:rsidR="00E365F6">
        <w:rPr>
          <w:rFonts w:ascii="Arial" w:hAnsi="Arial" w:cs="Arial"/>
          <w:b/>
          <w:i/>
          <w:color w:val="000000" w:themeColor="text1"/>
          <w:sz w:val="24"/>
          <w:szCs w:val="24"/>
        </w:rPr>
        <w:t xml:space="preserve"> for the programme, and </w:t>
      </w:r>
      <w:r w:rsidR="00E365F6" w:rsidRPr="00E365F6">
        <w:rPr>
          <w:rFonts w:ascii="Arial" w:hAnsi="Arial" w:cs="Arial"/>
          <w:b/>
          <w:i/>
          <w:color w:val="000000" w:themeColor="text1"/>
          <w:sz w:val="24"/>
          <w:szCs w:val="24"/>
        </w:rPr>
        <w:t>possible inclusion of a forward budget planning model</w:t>
      </w:r>
      <w:r w:rsidR="00E365F6">
        <w:rPr>
          <w:rFonts w:ascii="Arial" w:hAnsi="Arial" w:cs="Arial"/>
          <w:b/>
          <w:i/>
          <w:color w:val="000000" w:themeColor="text1"/>
          <w:sz w:val="24"/>
          <w:szCs w:val="24"/>
        </w:rPr>
        <w:t xml:space="preserve"> for the organisation (see minute 4)</w:t>
      </w:r>
    </w:p>
    <w:p w:rsidR="00F85883" w:rsidRDefault="00F85883" w:rsidP="00F85883">
      <w:pPr>
        <w:pStyle w:val="ListParagraph"/>
        <w:spacing w:after="0"/>
        <w:ind w:left="360"/>
        <w:jc w:val="both"/>
        <w:rPr>
          <w:rFonts w:ascii="Arial" w:hAnsi="Arial" w:cs="Arial"/>
          <w:color w:val="000000" w:themeColor="text1"/>
          <w:sz w:val="24"/>
          <w:szCs w:val="24"/>
        </w:rPr>
      </w:pPr>
    </w:p>
    <w:p w:rsidR="00F85883" w:rsidRDefault="00F85883" w:rsidP="00F85883">
      <w:pPr>
        <w:pStyle w:val="ListParagraph"/>
        <w:spacing w:after="0"/>
        <w:ind w:left="360"/>
        <w:jc w:val="both"/>
        <w:rPr>
          <w:rFonts w:ascii="Arial" w:hAnsi="Arial" w:cs="Arial"/>
          <w:color w:val="000000" w:themeColor="text1"/>
          <w:sz w:val="24"/>
          <w:szCs w:val="24"/>
        </w:rPr>
      </w:pPr>
      <w:r>
        <w:rPr>
          <w:rFonts w:ascii="Arial" w:hAnsi="Arial" w:cs="Arial"/>
          <w:color w:val="000000" w:themeColor="text1"/>
          <w:sz w:val="24"/>
          <w:szCs w:val="24"/>
        </w:rPr>
        <w:t>This led to a wider discussion on budget planning and the mid-year reallocation of projected underspends, with RM noting that the new financial system should allow an improved approach to budget monitoring and management.</w:t>
      </w:r>
    </w:p>
    <w:p w:rsidR="00F85883" w:rsidRDefault="00F85883" w:rsidP="00F85883">
      <w:pPr>
        <w:pStyle w:val="ListParagraph"/>
        <w:spacing w:after="0"/>
        <w:ind w:left="360"/>
        <w:jc w:val="both"/>
        <w:rPr>
          <w:rFonts w:ascii="Arial" w:hAnsi="Arial" w:cs="Arial"/>
          <w:color w:val="000000" w:themeColor="text1"/>
          <w:sz w:val="24"/>
          <w:szCs w:val="24"/>
        </w:rPr>
      </w:pPr>
    </w:p>
    <w:p w:rsidR="00F85883" w:rsidRPr="00F85883" w:rsidRDefault="00F85883" w:rsidP="00F85883">
      <w:pPr>
        <w:pStyle w:val="ListParagraph"/>
        <w:numPr>
          <w:ilvl w:val="0"/>
          <w:numId w:val="29"/>
        </w:numPr>
        <w:spacing w:after="0"/>
        <w:jc w:val="both"/>
        <w:rPr>
          <w:rFonts w:ascii="Arial" w:hAnsi="Arial" w:cs="Arial"/>
          <w:color w:val="000000" w:themeColor="text1"/>
          <w:sz w:val="24"/>
          <w:szCs w:val="24"/>
        </w:rPr>
      </w:pPr>
      <w:r>
        <w:rPr>
          <w:rFonts w:ascii="Arial" w:hAnsi="Arial" w:cs="Arial"/>
          <w:color w:val="000000" w:themeColor="text1"/>
          <w:sz w:val="24"/>
          <w:szCs w:val="24"/>
        </w:rPr>
        <w:t>Whether short-term project management support should be procured while a full-time project manager was recruited to support the programme. This was agreed by SET.</w:t>
      </w:r>
    </w:p>
    <w:p w:rsidR="006228B7" w:rsidRDefault="006228B7" w:rsidP="006228B7">
      <w:pPr>
        <w:spacing w:after="0"/>
        <w:jc w:val="both"/>
        <w:rPr>
          <w:rFonts w:ascii="Arial" w:hAnsi="Arial" w:cs="Arial"/>
          <w:b/>
          <w:color w:val="000000" w:themeColor="text1"/>
          <w:sz w:val="24"/>
          <w:szCs w:val="24"/>
        </w:rPr>
      </w:pPr>
    </w:p>
    <w:p w:rsidR="00F85883" w:rsidRPr="006228B7" w:rsidRDefault="00F85883" w:rsidP="006228B7">
      <w:pPr>
        <w:spacing w:after="0"/>
        <w:jc w:val="both"/>
        <w:rPr>
          <w:rFonts w:ascii="Arial" w:hAnsi="Arial" w:cs="Arial"/>
          <w:b/>
          <w:color w:val="000000" w:themeColor="text1"/>
          <w:sz w:val="24"/>
          <w:szCs w:val="24"/>
        </w:rPr>
      </w:pPr>
    </w:p>
    <w:p w:rsidR="006228B7" w:rsidRPr="006228B7" w:rsidRDefault="006228B7" w:rsidP="006228B7">
      <w:pPr>
        <w:pStyle w:val="ListParagraph"/>
        <w:numPr>
          <w:ilvl w:val="0"/>
          <w:numId w:val="26"/>
        </w:numPr>
        <w:spacing w:after="0"/>
        <w:jc w:val="both"/>
        <w:rPr>
          <w:rFonts w:ascii="Arial" w:hAnsi="Arial" w:cs="Arial"/>
          <w:b/>
          <w:sz w:val="24"/>
          <w:szCs w:val="24"/>
        </w:rPr>
      </w:pPr>
      <w:r w:rsidRPr="006228B7">
        <w:rPr>
          <w:rFonts w:ascii="Arial" w:hAnsi="Arial" w:cs="Arial"/>
          <w:b/>
          <w:sz w:val="24"/>
          <w:szCs w:val="24"/>
        </w:rPr>
        <w:t xml:space="preserve">Standing Item – Budget and Staffing Information </w:t>
      </w:r>
    </w:p>
    <w:p w:rsidR="006228B7" w:rsidRDefault="006228B7" w:rsidP="006228B7">
      <w:pPr>
        <w:spacing w:after="0"/>
        <w:jc w:val="both"/>
        <w:rPr>
          <w:rFonts w:ascii="Arial" w:hAnsi="Arial" w:cs="Arial"/>
          <w:b/>
          <w:color w:val="000000" w:themeColor="text1"/>
          <w:sz w:val="24"/>
          <w:szCs w:val="24"/>
        </w:rPr>
      </w:pPr>
    </w:p>
    <w:p w:rsidR="006228B7" w:rsidRDefault="00F85883" w:rsidP="006228B7">
      <w:pPr>
        <w:spacing w:after="0"/>
        <w:jc w:val="both"/>
        <w:rPr>
          <w:rFonts w:ascii="Arial" w:hAnsi="Arial" w:cs="Arial"/>
          <w:b/>
          <w:color w:val="000000" w:themeColor="text1"/>
          <w:sz w:val="24"/>
          <w:szCs w:val="24"/>
        </w:rPr>
      </w:pPr>
      <w:r>
        <w:rPr>
          <w:rFonts w:ascii="Arial" w:hAnsi="Arial" w:cs="Arial"/>
          <w:b/>
          <w:color w:val="000000" w:themeColor="text1"/>
          <w:sz w:val="24"/>
          <w:szCs w:val="24"/>
        </w:rPr>
        <w:t>Budget paper:</w:t>
      </w:r>
    </w:p>
    <w:p w:rsidR="00F85883" w:rsidRDefault="00F85883" w:rsidP="006228B7">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RM highlighted a projected fall in the area of newly planted woodland in the financial year from 12,000 to </w:t>
      </w:r>
      <w:proofErr w:type="spellStart"/>
      <w:r>
        <w:rPr>
          <w:rFonts w:ascii="Arial" w:hAnsi="Arial" w:cs="Arial"/>
          <w:color w:val="000000" w:themeColor="text1"/>
          <w:sz w:val="24"/>
          <w:szCs w:val="24"/>
        </w:rPr>
        <w:t>9,700ha</w:t>
      </w:r>
      <w:proofErr w:type="spellEnd"/>
      <w:r>
        <w:rPr>
          <w:rFonts w:ascii="Arial" w:hAnsi="Arial" w:cs="Arial"/>
          <w:color w:val="000000" w:themeColor="text1"/>
          <w:sz w:val="24"/>
          <w:szCs w:val="24"/>
        </w:rPr>
        <w:t>, with an associated rise in projected underspend on forestry grants from between £5-</w:t>
      </w:r>
      <w:proofErr w:type="spellStart"/>
      <w:r>
        <w:rPr>
          <w:rFonts w:ascii="Arial" w:hAnsi="Arial" w:cs="Arial"/>
          <w:color w:val="000000" w:themeColor="text1"/>
          <w:sz w:val="24"/>
          <w:szCs w:val="24"/>
        </w:rPr>
        <w:t>6m</w:t>
      </w:r>
      <w:proofErr w:type="spellEnd"/>
      <w:r>
        <w:rPr>
          <w:rFonts w:ascii="Arial" w:hAnsi="Arial" w:cs="Arial"/>
          <w:color w:val="000000" w:themeColor="text1"/>
          <w:sz w:val="24"/>
          <w:szCs w:val="24"/>
        </w:rPr>
        <w:t xml:space="preserve"> to £13-</w:t>
      </w:r>
      <w:proofErr w:type="spellStart"/>
      <w:r>
        <w:rPr>
          <w:rFonts w:ascii="Arial" w:hAnsi="Arial" w:cs="Arial"/>
          <w:color w:val="000000" w:themeColor="text1"/>
          <w:sz w:val="24"/>
          <w:szCs w:val="24"/>
        </w:rPr>
        <w:t>14m</w:t>
      </w:r>
      <w:proofErr w:type="spellEnd"/>
      <w:r>
        <w:rPr>
          <w:rFonts w:ascii="Arial" w:hAnsi="Arial" w:cs="Arial"/>
          <w:color w:val="000000" w:themeColor="text1"/>
          <w:sz w:val="24"/>
          <w:szCs w:val="24"/>
        </w:rPr>
        <w:t xml:space="preserve">. Together with continuing underspends on staffing and salaries, the total forecast underspend was around </w:t>
      </w:r>
      <w:r>
        <w:rPr>
          <w:rFonts w:ascii="Arial" w:hAnsi="Arial" w:cs="Arial"/>
          <w:color w:val="000000" w:themeColor="text1"/>
          <w:sz w:val="24"/>
          <w:szCs w:val="24"/>
        </w:rPr>
        <w:lastRenderedPageBreak/>
        <w:t>£</w:t>
      </w:r>
      <w:proofErr w:type="spellStart"/>
      <w:r>
        <w:rPr>
          <w:rFonts w:ascii="Arial" w:hAnsi="Arial" w:cs="Arial"/>
          <w:color w:val="000000" w:themeColor="text1"/>
          <w:sz w:val="24"/>
          <w:szCs w:val="24"/>
        </w:rPr>
        <w:t>14.6m</w:t>
      </w:r>
      <w:proofErr w:type="spellEnd"/>
      <w:r>
        <w:rPr>
          <w:rFonts w:ascii="Arial" w:hAnsi="Arial" w:cs="Arial"/>
          <w:color w:val="000000" w:themeColor="text1"/>
          <w:sz w:val="24"/>
          <w:szCs w:val="24"/>
        </w:rPr>
        <w:t>. Attempts had been made to identify options for reallocation, but no substantial opportunities had come forward.</w:t>
      </w:r>
    </w:p>
    <w:p w:rsidR="00F85883" w:rsidRDefault="00F85883" w:rsidP="006228B7">
      <w:pPr>
        <w:spacing w:after="0"/>
        <w:jc w:val="both"/>
        <w:rPr>
          <w:rFonts w:ascii="Arial" w:hAnsi="Arial" w:cs="Arial"/>
          <w:color w:val="000000" w:themeColor="text1"/>
          <w:sz w:val="24"/>
          <w:szCs w:val="24"/>
        </w:rPr>
      </w:pPr>
    </w:p>
    <w:p w:rsidR="00F85883" w:rsidRDefault="00F85883" w:rsidP="006228B7">
      <w:pPr>
        <w:spacing w:after="0"/>
        <w:jc w:val="both"/>
        <w:rPr>
          <w:rFonts w:ascii="Arial" w:hAnsi="Arial" w:cs="Arial"/>
          <w:color w:val="000000" w:themeColor="text1"/>
          <w:sz w:val="24"/>
          <w:szCs w:val="24"/>
        </w:rPr>
      </w:pPr>
      <w:r>
        <w:rPr>
          <w:rFonts w:ascii="Arial" w:hAnsi="Arial" w:cs="Arial"/>
          <w:color w:val="000000" w:themeColor="text1"/>
          <w:sz w:val="24"/>
          <w:szCs w:val="24"/>
        </w:rPr>
        <w:t>DH noted that some two-thirds of unclaimed woodland creation grants for 2021/22 were expected to be claimed in the following financial year; RM confirmed that these would have to be paid for from 2022/23 budgets.</w:t>
      </w:r>
    </w:p>
    <w:p w:rsidR="00F85883" w:rsidRDefault="00F85883" w:rsidP="006228B7">
      <w:pPr>
        <w:spacing w:after="0"/>
        <w:jc w:val="both"/>
        <w:rPr>
          <w:rFonts w:ascii="Arial" w:hAnsi="Arial" w:cs="Arial"/>
          <w:color w:val="000000" w:themeColor="text1"/>
          <w:sz w:val="24"/>
          <w:szCs w:val="24"/>
        </w:rPr>
      </w:pPr>
    </w:p>
    <w:p w:rsidR="00F85883" w:rsidRDefault="00F85883" w:rsidP="006228B7">
      <w:pPr>
        <w:spacing w:after="0"/>
        <w:jc w:val="both"/>
        <w:rPr>
          <w:rFonts w:ascii="Arial" w:hAnsi="Arial" w:cs="Arial"/>
          <w:color w:val="000000" w:themeColor="text1"/>
          <w:sz w:val="24"/>
          <w:szCs w:val="24"/>
        </w:rPr>
      </w:pPr>
      <w:r>
        <w:rPr>
          <w:rFonts w:ascii="Arial" w:hAnsi="Arial" w:cs="Arial"/>
          <w:color w:val="000000" w:themeColor="text1"/>
          <w:sz w:val="24"/>
          <w:szCs w:val="24"/>
        </w:rPr>
        <w:t>AH reported that some £</w:t>
      </w:r>
      <w:proofErr w:type="spellStart"/>
      <w:r>
        <w:rPr>
          <w:rFonts w:ascii="Arial" w:hAnsi="Arial" w:cs="Arial"/>
          <w:color w:val="000000" w:themeColor="text1"/>
          <w:sz w:val="24"/>
          <w:szCs w:val="24"/>
        </w:rPr>
        <w:t>1m</w:t>
      </w:r>
      <w:proofErr w:type="spellEnd"/>
      <w:r>
        <w:rPr>
          <w:rFonts w:ascii="Arial" w:hAnsi="Arial" w:cs="Arial"/>
          <w:color w:val="000000" w:themeColor="text1"/>
          <w:sz w:val="24"/>
          <w:szCs w:val="24"/>
        </w:rPr>
        <w:t xml:space="preserve"> of Timber Transport Fund claims had been delayed due to planning permission delays, with local authorities suffering from lack of capacity. </w:t>
      </w:r>
    </w:p>
    <w:p w:rsidR="00F85883" w:rsidRDefault="00F85883" w:rsidP="006228B7">
      <w:pPr>
        <w:spacing w:after="0"/>
        <w:jc w:val="both"/>
        <w:rPr>
          <w:rFonts w:ascii="Arial" w:hAnsi="Arial" w:cs="Arial"/>
          <w:color w:val="000000" w:themeColor="text1"/>
          <w:sz w:val="24"/>
          <w:szCs w:val="24"/>
        </w:rPr>
      </w:pPr>
    </w:p>
    <w:p w:rsidR="00F85883" w:rsidRDefault="00F85883" w:rsidP="006228B7">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RM reiterated that budget management and monitoring were expected to improve significantly with the implementation of the new financial system, and that work was underway to identify and correctly allocate budgets to appropriate budget holders. SET requested that the budget discussion between </w:t>
      </w:r>
      <w:proofErr w:type="spellStart"/>
      <w:r>
        <w:rPr>
          <w:rFonts w:ascii="Arial" w:hAnsi="Arial" w:cs="Arial"/>
          <w:color w:val="000000" w:themeColor="text1"/>
          <w:sz w:val="24"/>
          <w:szCs w:val="24"/>
        </w:rPr>
        <w:t>ZD</w:t>
      </w:r>
      <w:proofErr w:type="spellEnd"/>
      <w:r>
        <w:rPr>
          <w:rFonts w:ascii="Arial" w:hAnsi="Arial" w:cs="Arial"/>
          <w:color w:val="000000" w:themeColor="text1"/>
          <w:sz w:val="24"/>
          <w:szCs w:val="24"/>
        </w:rPr>
        <w:t xml:space="preserve"> and RM (see minute </w:t>
      </w:r>
      <w:proofErr w:type="spellStart"/>
      <w:r>
        <w:rPr>
          <w:rFonts w:ascii="Arial" w:hAnsi="Arial" w:cs="Arial"/>
          <w:color w:val="000000" w:themeColor="text1"/>
          <w:sz w:val="24"/>
          <w:szCs w:val="24"/>
        </w:rPr>
        <w:t>3b</w:t>
      </w:r>
      <w:proofErr w:type="spellEnd"/>
      <w:r>
        <w:rPr>
          <w:rFonts w:ascii="Arial" w:hAnsi="Arial" w:cs="Arial"/>
          <w:color w:val="000000" w:themeColor="text1"/>
          <w:sz w:val="24"/>
          <w:szCs w:val="24"/>
        </w:rPr>
        <w:t>) also incorporate the possible inclusion of a forward budget planning model in the Target Operating Model.</w:t>
      </w:r>
    </w:p>
    <w:p w:rsidR="00F85883" w:rsidRDefault="00F85883" w:rsidP="006228B7">
      <w:pPr>
        <w:spacing w:after="0"/>
        <w:jc w:val="both"/>
        <w:rPr>
          <w:rFonts w:ascii="Arial" w:hAnsi="Arial" w:cs="Arial"/>
          <w:color w:val="000000" w:themeColor="text1"/>
          <w:sz w:val="24"/>
          <w:szCs w:val="24"/>
        </w:rPr>
      </w:pPr>
    </w:p>
    <w:p w:rsidR="00F85883" w:rsidRPr="00F85883" w:rsidRDefault="00F85883" w:rsidP="006228B7">
      <w:pPr>
        <w:spacing w:after="0"/>
        <w:jc w:val="both"/>
        <w:rPr>
          <w:rFonts w:ascii="Arial" w:hAnsi="Arial" w:cs="Arial"/>
          <w:b/>
          <w:color w:val="000000" w:themeColor="text1"/>
          <w:sz w:val="24"/>
          <w:szCs w:val="24"/>
        </w:rPr>
      </w:pPr>
      <w:r w:rsidRPr="00F85883">
        <w:rPr>
          <w:rFonts w:ascii="Arial" w:hAnsi="Arial" w:cs="Arial"/>
          <w:b/>
          <w:color w:val="000000" w:themeColor="text1"/>
          <w:sz w:val="24"/>
          <w:szCs w:val="24"/>
        </w:rPr>
        <w:t>Staffing update:</w:t>
      </w:r>
    </w:p>
    <w:p w:rsidR="00F85883" w:rsidRDefault="00F85883" w:rsidP="00F85883">
      <w:pPr>
        <w:spacing w:after="0"/>
        <w:jc w:val="both"/>
        <w:rPr>
          <w:rFonts w:ascii="Arial" w:hAnsi="Arial" w:cs="Arial"/>
          <w:color w:val="000000" w:themeColor="text1"/>
          <w:sz w:val="24"/>
          <w:szCs w:val="24"/>
        </w:rPr>
      </w:pPr>
      <w:r w:rsidRPr="00F85883">
        <w:rPr>
          <w:rFonts w:ascii="Arial" w:hAnsi="Arial" w:cs="Arial"/>
          <w:color w:val="000000" w:themeColor="text1"/>
          <w:sz w:val="24"/>
          <w:szCs w:val="24"/>
        </w:rPr>
        <w:t>MD reported on current</w:t>
      </w:r>
      <w:r>
        <w:rPr>
          <w:rFonts w:ascii="Arial" w:hAnsi="Arial" w:cs="Arial"/>
          <w:color w:val="000000" w:themeColor="text1"/>
          <w:sz w:val="24"/>
          <w:szCs w:val="24"/>
        </w:rPr>
        <w:t xml:space="preserve"> vacancy levels and recruitment progress across the organisation. Where internal applicants had applied for roles and been unsuccessful, these cases were being reviewed to explore at what stage these applicants had been rejected and whether support was required to improve future prospects and retention.</w:t>
      </w:r>
    </w:p>
    <w:p w:rsidR="00F85883" w:rsidRDefault="00F85883" w:rsidP="00F85883">
      <w:pPr>
        <w:spacing w:after="0"/>
        <w:jc w:val="both"/>
        <w:rPr>
          <w:rFonts w:ascii="Arial" w:hAnsi="Arial" w:cs="Arial"/>
          <w:color w:val="000000" w:themeColor="text1"/>
          <w:sz w:val="24"/>
          <w:szCs w:val="24"/>
        </w:rPr>
      </w:pPr>
    </w:p>
    <w:p w:rsidR="00F85883" w:rsidRDefault="00F85883" w:rsidP="00F85883">
      <w:pPr>
        <w:spacing w:after="0"/>
        <w:jc w:val="both"/>
        <w:rPr>
          <w:rFonts w:ascii="Arial" w:hAnsi="Arial" w:cs="Arial"/>
          <w:color w:val="000000" w:themeColor="text1"/>
          <w:sz w:val="24"/>
          <w:szCs w:val="24"/>
        </w:rPr>
      </w:pPr>
      <w:proofErr w:type="spellStart"/>
      <w:r>
        <w:rPr>
          <w:rFonts w:ascii="Arial" w:hAnsi="Arial" w:cs="Arial"/>
          <w:color w:val="000000" w:themeColor="text1"/>
          <w:sz w:val="24"/>
          <w:szCs w:val="24"/>
        </w:rPr>
        <w:t>ZD</w:t>
      </w:r>
      <w:proofErr w:type="spellEnd"/>
      <w:r>
        <w:rPr>
          <w:rFonts w:ascii="Arial" w:hAnsi="Arial" w:cs="Arial"/>
          <w:color w:val="000000" w:themeColor="text1"/>
          <w:sz w:val="24"/>
          <w:szCs w:val="24"/>
        </w:rPr>
        <w:t xml:space="preserve"> noted the continuing unsuccessful attempts to recruit to some posts, and reported that options to supplement advertising with external agency support were being explored.</w:t>
      </w:r>
    </w:p>
    <w:p w:rsidR="00F85883" w:rsidRDefault="00F85883" w:rsidP="00F85883">
      <w:pPr>
        <w:spacing w:after="0"/>
        <w:jc w:val="both"/>
        <w:rPr>
          <w:rFonts w:ascii="Arial" w:hAnsi="Arial" w:cs="Arial"/>
          <w:color w:val="000000" w:themeColor="text1"/>
          <w:sz w:val="24"/>
          <w:szCs w:val="24"/>
        </w:rPr>
      </w:pPr>
    </w:p>
    <w:p w:rsidR="00F85883" w:rsidRDefault="00F85883" w:rsidP="00F85883">
      <w:pPr>
        <w:spacing w:after="0"/>
        <w:jc w:val="both"/>
        <w:rPr>
          <w:rFonts w:ascii="Arial" w:hAnsi="Arial" w:cs="Arial"/>
          <w:color w:val="000000" w:themeColor="text1"/>
          <w:sz w:val="24"/>
          <w:szCs w:val="24"/>
        </w:rPr>
      </w:pPr>
      <w:r>
        <w:rPr>
          <w:rFonts w:ascii="Arial" w:hAnsi="Arial" w:cs="Arial"/>
          <w:color w:val="000000" w:themeColor="text1"/>
          <w:sz w:val="24"/>
          <w:szCs w:val="24"/>
        </w:rPr>
        <w:t>DS noted the need for SET to have regular and consistent reports on vacancy information as part of the suite of management information needed to inform decision making.</w:t>
      </w:r>
    </w:p>
    <w:p w:rsidR="00F85883" w:rsidRPr="00791A98" w:rsidRDefault="00791A98" w:rsidP="00F85883">
      <w:pPr>
        <w:spacing w:after="0"/>
        <w:jc w:val="both"/>
        <w:rPr>
          <w:rFonts w:ascii="Arial" w:hAnsi="Arial" w:cs="Arial"/>
          <w:b/>
          <w:i/>
          <w:color w:val="000000" w:themeColor="text1"/>
          <w:sz w:val="24"/>
          <w:szCs w:val="24"/>
        </w:rPr>
      </w:pPr>
      <w:r w:rsidRPr="00791A98">
        <w:rPr>
          <w:rFonts w:ascii="Arial" w:hAnsi="Arial" w:cs="Arial"/>
          <w:b/>
          <w:i/>
          <w:color w:val="000000" w:themeColor="text1"/>
          <w:sz w:val="24"/>
          <w:szCs w:val="24"/>
        </w:rPr>
        <w:t xml:space="preserve">&gt; </w:t>
      </w:r>
      <w:r w:rsidR="00F85883" w:rsidRPr="00791A98">
        <w:rPr>
          <w:rFonts w:ascii="Arial" w:hAnsi="Arial" w:cs="Arial"/>
          <w:b/>
          <w:i/>
          <w:color w:val="000000" w:themeColor="text1"/>
          <w:sz w:val="24"/>
          <w:szCs w:val="24"/>
        </w:rPr>
        <w:t>Action: MD/</w:t>
      </w:r>
      <w:proofErr w:type="spellStart"/>
      <w:r w:rsidR="00F85883" w:rsidRPr="00791A98">
        <w:rPr>
          <w:rFonts w:ascii="Arial" w:hAnsi="Arial" w:cs="Arial"/>
          <w:b/>
          <w:i/>
          <w:color w:val="000000" w:themeColor="text1"/>
          <w:sz w:val="24"/>
          <w:szCs w:val="24"/>
        </w:rPr>
        <w:t>ZD</w:t>
      </w:r>
      <w:proofErr w:type="spellEnd"/>
      <w:r w:rsidR="00F85883" w:rsidRPr="00791A98">
        <w:rPr>
          <w:rFonts w:ascii="Arial" w:hAnsi="Arial" w:cs="Arial"/>
          <w:b/>
          <w:i/>
          <w:color w:val="000000" w:themeColor="text1"/>
          <w:sz w:val="24"/>
          <w:szCs w:val="24"/>
        </w:rPr>
        <w:t>/RM to discuss existing available information and the appropriate balance between resource and production of the management data needed for SET.</w:t>
      </w:r>
    </w:p>
    <w:p w:rsidR="006228B7" w:rsidRDefault="006228B7" w:rsidP="006228B7">
      <w:pPr>
        <w:spacing w:after="0"/>
        <w:jc w:val="both"/>
        <w:rPr>
          <w:rFonts w:ascii="Arial" w:hAnsi="Arial" w:cs="Arial"/>
          <w:b/>
          <w:color w:val="000000" w:themeColor="text1"/>
          <w:sz w:val="24"/>
          <w:szCs w:val="24"/>
        </w:rPr>
      </w:pPr>
    </w:p>
    <w:p w:rsidR="00F85883" w:rsidRPr="006228B7" w:rsidRDefault="00F85883" w:rsidP="006228B7">
      <w:pPr>
        <w:spacing w:after="0"/>
        <w:jc w:val="both"/>
        <w:rPr>
          <w:rFonts w:ascii="Arial" w:hAnsi="Arial" w:cs="Arial"/>
          <w:b/>
          <w:color w:val="000000" w:themeColor="text1"/>
          <w:sz w:val="24"/>
          <w:szCs w:val="24"/>
        </w:rPr>
      </w:pPr>
    </w:p>
    <w:p w:rsidR="006228B7" w:rsidRDefault="006228B7" w:rsidP="006228B7">
      <w:pPr>
        <w:pStyle w:val="ListParagraph"/>
        <w:numPr>
          <w:ilvl w:val="0"/>
          <w:numId w:val="26"/>
        </w:numPr>
        <w:spacing w:after="0"/>
        <w:jc w:val="both"/>
        <w:rPr>
          <w:rFonts w:ascii="Arial" w:hAnsi="Arial" w:cs="Arial"/>
          <w:b/>
          <w:color w:val="000000" w:themeColor="text1"/>
          <w:sz w:val="24"/>
          <w:szCs w:val="24"/>
        </w:rPr>
      </w:pPr>
      <w:r w:rsidRPr="006228B7">
        <w:rPr>
          <w:rFonts w:ascii="Arial" w:hAnsi="Arial" w:cs="Arial"/>
          <w:b/>
          <w:color w:val="000000" w:themeColor="text1"/>
          <w:sz w:val="24"/>
          <w:szCs w:val="24"/>
        </w:rPr>
        <w:t>Standing Item – Equality, Diversity and Inclusion</w:t>
      </w:r>
    </w:p>
    <w:p w:rsidR="006228B7" w:rsidRDefault="006228B7" w:rsidP="006228B7">
      <w:pPr>
        <w:spacing w:after="0"/>
        <w:jc w:val="both"/>
        <w:rPr>
          <w:rFonts w:ascii="Arial" w:hAnsi="Arial" w:cs="Arial"/>
          <w:b/>
          <w:color w:val="000000" w:themeColor="text1"/>
          <w:sz w:val="24"/>
          <w:szCs w:val="24"/>
        </w:rPr>
      </w:pPr>
    </w:p>
    <w:p w:rsidR="00492782" w:rsidRPr="00492782" w:rsidRDefault="00492782" w:rsidP="00492782">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MD reported that the EDI Action Plan was in development, and that the </w:t>
      </w:r>
      <w:r w:rsidRPr="00492782">
        <w:rPr>
          <w:rFonts w:ascii="Arial" w:hAnsi="Arial" w:cs="Arial"/>
          <w:color w:val="000000" w:themeColor="text1"/>
          <w:sz w:val="24"/>
          <w:szCs w:val="24"/>
        </w:rPr>
        <w:t>Corporate Plan objectives and People Survey outcomes</w:t>
      </w:r>
      <w:r>
        <w:rPr>
          <w:rFonts w:ascii="Arial" w:hAnsi="Arial" w:cs="Arial"/>
          <w:color w:val="000000" w:themeColor="text1"/>
          <w:sz w:val="24"/>
          <w:szCs w:val="24"/>
        </w:rPr>
        <w:t xml:space="preserve"> would be reviewed to inform this work. A </w:t>
      </w:r>
      <w:r w:rsidRPr="00492782">
        <w:rPr>
          <w:rFonts w:ascii="Arial" w:hAnsi="Arial" w:cs="Arial"/>
          <w:color w:val="000000" w:themeColor="text1"/>
          <w:sz w:val="24"/>
          <w:szCs w:val="24"/>
        </w:rPr>
        <w:t xml:space="preserve">timeline </w:t>
      </w:r>
      <w:r>
        <w:rPr>
          <w:rFonts w:ascii="Arial" w:hAnsi="Arial" w:cs="Arial"/>
          <w:color w:val="000000" w:themeColor="text1"/>
          <w:sz w:val="24"/>
          <w:szCs w:val="24"/>
        </w:rPr>
        <w:t xml:space="preserve">would be developed </w:t>
      </w:r>
      <w:r w:rsidRPr="00492782">
        <w:rPr>
          <w:rFonts w:ascii="Arial" w:hAnsi="Arial" w:cs="Arial"/>
          <w:color w:val="000000" w:themeColor="text1"/>
          <w:sz w:val="24"/>
          <w:szCs w:val="24"/>
        </w:rPr>
        <w:t xml:space="preserve">and proposals </w:t>
      </w:r>
      <w:r>
        <w:rPr>
          <w:rFonts w:ascii="Arial" w:hAnsi="Arial" w:cs="Arial"/>
          <w:color w:val="000000" w:themeColor="text1"/>
          <w:sz w:val="24"/>
          <w:szCs w:val="24"/>
        </w:rPr>
        <w:t>discussed</w:t>
      </w:r>
      <w:r w:rsidRPr="00492782">
        <w:rPr>
          <w:rFonts w:ascii="Arial" w:hAnsi="Arial" w:cs="Arial"/>
          <w:color w:val="000000" w:themeColor="text1"/>
          <w:sz w:val="24"/>
          <w:szCs w:val="24"/>
        </w:rPr>
        <w:t xml:space="preserve"> with </w:t>
      </w:r>
      <w:proofErr w:type="spellStart"/>
      <w:r w:rsidRPr="00492782">
        <w:rPr>
          <w:rFonts w:ascii="Arial" w:hAnsi="Arial" w:cs="Arial"/>
          <w:color w:val="000000" w:themeColor="text1"/>
          <w:sz w:val="24"/>
          <w:szCs w:val="24"/>
        </w:rPr>
        <w:t>ZD</w:t>
      </w:r>
      <w:proofErr w:type="spellEnd"/>
      <w:r w:rsidRPr="00492782">
        <w:rPr>
          <w:rFonts w:ascii="Arial" w:hAnsi="Arial" w:cs="Arial"/>
          <w:color w:val="000000" w:themeColor="text1"/>
          <w:sz w:val="24"/>
          <w:szCs w:val="24"/>
        </w:rPr>
        <w:t xml:space="preserve"> and subsequently </w:t>
      </w:r>
      <w:r>
        <w:rPr>
          <w:rFonts w:ascii="Arial" w:hAnsi="Arial" w:cs="Arial"/>
          <w:color w:val="000000" w:themeColor="text1"/>
          <w:sz w:val="24"/>
          <w:szCs w:val="24"/>
        </w:rPr>
        <w:t xml:space="preserve">with </w:t>
      </w:r>
      <w:r w:rsidRPr="00492782">
        <w:rPr>
          <w:rFonts w:ascii="Arial" w:hAnsi="Arial" w:cs="Arial"/>
          <w:color w:val="000000" w:themeColor="text1"/>
          <w:sz w:val="24"/>
          <w:szCs w:val="24"/>
        </w:rPr>
        <w:t>SET.</w:t>
      </w:r>
    </w:p>
    <w:p w:rsidR="00F85883" w:rsidRPr="00791A98" w:rsidRDefault="00791A98" w:rsidP="00492782">
      <w:pPr>
        <w:spacing w:after="0"/>
        <w:jc w:val="both"/>
        <w:rPr>
          <w:rFonts w:ascii="Arial" w:hAnsi="Arial" w:cs="Arial"/>
          <w:b/>
          <w:i/>
          <w:color w:val="000000" w:themeColor="text1"/>
          <w:sz w:val="24"/>
          <w:szCs w:val="24"/>
        </w:rPr>
      </w:pPr>
      <w:r w:rsidRPr="00791A98">
        <w:rPr>
          <w:rFonts w:ascii="Arial" w:hAnsi="Arial" w:cs="Arial"/>
          <w:b/>
          <w:i/>
          <w:color w:val="000000" w:themeColor="text1"/>
          <w:sz w:val="24"/>
          <w:szCs w:val="24"/>
        </w:rPr>
        <w:t xml:space="preserve">&gt; </w:t>
      </w:r>
      <w:r w:rsidR="00492782" w:rsidRPr="00791A98">
        <w:rPr>
          <w:rFonts w:ascii="Arial" w:hAnsi="Arial" w:cs="Arial"/>
          <w:b/>
          <w:i/>
          <w:color w:val="000000" w:themeColor="text1"/>
          <w:sz w:val="24"/>
          <w:szCs w:val="24"/>
        </w:rPr>
        <w:t>Action: MD/DS to meet next month and review.</w:t>
      </w:r>
    </w:p>
    <w:p w:rsidR="006228B7" w:rsidRDefault="006228B7" w:rsidP="006228B7">
      <w:pPr>
        <w:spacing w:after="0"/>
        <w:jc w:val="both"/>
        <w:rPr>
          <w:rFonts w:ascii="Arial" w:hAnsi="Arial" w:cs="Arial"/>
          <w:b/>
          <w:color w:val="000000" w:themeColor="text1"/>
          <w:sz w:val="24"/>
          <w:szCs w:val="24"/>
        </w:rPr>
      </w:pPr>
    </w:p>
    <w:p w:rsidR="00492782" w:rsidRPr="006228B7" w:rsidRDefault="00492782" w:rsidP="006228B7">
      <w:pPr>
        <w:spacing w:after="0"/>
        <w:jc w:val="both"/>
        <w:rPr>
          <w:rFonts w:ascii="Arial" w:hAnsi="Arial" w:cs="Arial"/>
          <w:b/>
          <w:color w:val="000000" w:themeColor="text1"/>
          <w:sz w:val="24"/>
          <w:szCs w:val="24"/>
        </w:rPr>
      </w:pPr>
    </w:p>
    <w:p w:rsidR="006228B7" w:rsidRDefault="006228B7" w:rsidP="006228B7">
      <w:pPr>
        <w:pStyle w:val="ListParagraph"/>
        <w:numPr>
          <w:ilvl w:val="0"/>
          <w:numId w:val="26"/>
        </w:numPr>
        <w:spacing w:after="0"/>
        <w:jc w:val="both"/>
        <w:rPr>
          <w:rFonts w:ascii="Arial" w:hAnsi="Arial" w:cs="Arial"/>
          <w:b/>
          <w:color w:val="000000" w:themeColor="text1"/>
          <w:sz w:val="24"/>
          <w:szCs w:val="24"/>
        </w:rPr>
      </w:pPr>
      <w:r w:rsidRPr="006228B7">
        <w:rPr>
          <w:rFonts w:ascii="Arial" w:hAnsi="Arial" w:cs="Arial"/>
          <w:b/>
          <w:color w:val="000000" w:themeColor="text1"/>
          <w:sz w:val="24"/>
          <w:szCs w:val="24"/>
        </w:rPr>
        <w:lastRenderedPageBreak/>
        <w:t>Standing Item – Health, Safety and Wellbeing</w:t>
      </w:r>
    </w:p>
    <w:p w:rsidR="006228B7" w:rsidRDefault="006228B7" w:rsidP="006228B7">
      <w:pPr>
        <w:spacing w:after="0"/>
        <w:jc w:val="both"/>
        <w:rPr>
          <w:rFonts w:ascii="Arial" w:hAnsi="Arial" w:cs="Arial"/>
          <w:b/>
          <w:color w:val="000000" w:themeColor="text1"/>
          <w:sz w:val="24"/>
          <w:szCs w:val="24"/>
        </w:rPr>
      </w:pPr>
    </w:p>
    <w:p w:rsidR="006228B7" w:rsidRDefault="00492782" w:rsidP="006228B7">
      <w:pPr>
        <w:spacing w:after="0"/>
        <w:jc w:val="both"/>
        <w:rPr>
          <w:rFonts w:ascii="Arial" w:hAnsi="Arial" w:cs="Arial"/>
          <w:color w:val="000000" w:themeColor="text1"/>
          <w:sz w:val="24"/>
          <w:szCs w:val="24"/>
        </w:rPr>
      </w:pPr>
      <w:r w:rsidRPr="00492782">
        <w:rPr>
          <w:rFonts w:ascii="Arial" w:hAnsi="Arial" w:cs="Arial"/>
          <w:color w:val="000000" w:themeColor="text1"/>
          <w:sz w:val="24"/>
          <w:szCs w:val="24"/>
        </w:rPr>
        <w:t xml:space="preserve">DH reported that a Health &amp; Safety policy statement was in development, including an assurance framework. A </w:t>
      </w:r>
      <w:proofErr w:type="spellStart"/>
      <w:r w:rsidRPr="00492782">
        <w:rPr>
          <w:rFonts w:ascii="Arial" w:hAnsi="Arial" w:cs="Arial"/>
          <w:color w:val="000000" w:themeColor="text1"/>
          <w:sz w:val="24"/>
          <w:szCs w:val="24"/>
        </w:rPr>
        <w:t>workplan</w:t>
      </w:r>
      <w:proofErr w:type="spellEnd"/>
      <w:r w:rsidRPr="00492782">
        <w:rPr>
          <w:rFonts w:ascii="Arial" w:hAnsi="Arial" w:cs="Arial"/>
          <w:color w:val="000000" w:themeColor="text1"/>
          <w:sz w:val="24"/>
          <w:szCs w:val="24"/>
        </w:rPr>
        <w:t xml:space="preserve"> would be brought to SET </w:t>
      </w:r>
      <w:r>
        <w:rPr>
          <w:rFonts w:ascii="Arial" w:hAnsi="Arial" w:cs="Arial"/>
          <w:color w:val="000000" w:themeColor="text1"/>
          <w:sz w:val="24"/>
          <w:szCs w:val="24"/>
        </w:rPr>
        <w:t xml:space="preserve">by correspondence for approval prior to the SAG meeting, which would then be implemented by cost centre managers, </w:t>
      </w:r>
      <w:r w:rsidRPr="00492782">
        <w:rPr>
          <w:rFonts w:ascii="Arial" w:hAnsi="Arial" w:cs="Arial"/>
          <w:color w:val="000000" w:themeColor="text1"/>
          <w:sz w:val="24"/>
          <w:szCs w:val="24"/>
        </w:rPr>
        <w:t xml:space="preserve">audited annually and reported back to DS as </w:t>
      </w:r>
      <w:r>
        <w:rPr>
          <w:rFonts w:ascii="Arial" w:hAnsi="Arial" w:cs="Arial"/>
          <w:color w:val="000000" w:themeColor="text1"/>
          <w:sz w:val="24"/>
          <w:szCs w:val="24"/>
        </w:rPr>
        <w:t>accountable officer.</w:t>
      </w:r>
    </w:p>
    <w:p w:rsidR="00492782" w:rsidRPr="00791A98" w:rsidRDefault="00791A98" w:rsidP="006228B7">
      <w:pPr>
        <w:spacing w:after="0"/>
        <w:jc w:val="both"/>
        <w:rPr>
          <w:rFonts w:ascii="Arial" w:hAnsi="Arial" w:cs="Arial"/>
          <w:b/>
          <w:i/>
          <w:color w:val="000000" w:themeColor="text1"/>
          <w:sz w:val="24"/>
          <w:szCs w:val="24"/>
        </w:rPr>
      </w:pPr>
      <w:r w:rsidRPr="00791A98">
        <w:rPr>
          <w:rFonts w:ascii="Arial" w:hAnsi="Arial" w:cs="Arial"/>
          <w:b/>
          <w:i/>
          <w:color w:val="000000" w:themeColor="text1"/>
          <w:sz w:val="24"/>
          <w:szCs w:val="24"/>
        </w:rPr>
        <w:t xml:space="preserve">&gt; </w:t>
      </w:r>
      <w:r w:rsidR="00492782" w:rsidRPr="00791A98">
        <w:rPr>
          <w:rFonts w:ascii="Arial" w:hAnsi="Arial" w:cs="Arial"/>
          <w:b/>
          <w:i/>
          <w:color w:val="000000" w:themeColor="text1"/>
          <w:sz w:val="24"/>
          <w:szCs w:val="24"/>
        </w:rPr>
        <w:t>Action: DH to circulate via correspondence</w:t>
      </w:r>
    </w:p>
    <w:p w:rsidR="00492782" w:rsidRPr="00492782" w:rsidRDefault="00492782" w:rsidP="006228B7">
      <w:pPr>
        <w:spacing w:after="0"/>
        <w:jc w:val="both"/>
        <w:rPr>
          <w:rFonts w:ascii="Arial" w:hAnsi="Arial" w:cs="Arial"/>
          <w:color w:val="000000" w:themeColor="text1"/>
          <w:sz w:val="24"/>
          <w:szCs w:val="24"/>
        </w:rPr>
      </w:pPr>
    </w:p>
    <w:p w:rsidR="006228B7" w:rsidRPr="006228B7" w:rsidRDefault="006228B7" w:rsidP="006228B7">
      <w:pPr>
        <w:spacing w:after="0"/>
        <w:jc w:val="both"/>
        <w:rPr>
          <w:rFonts w:ascii="Arial" w:hAnsi="Arial" w:cs="Arial"/>
          <w:b/>
          <w:color w:val="000000" w:themeColor="text1"/>
          <w:sz w:val="24"/>
          <w:szCs w:val="24"/>
        </w:rPr>
      </w:pPr>
    </w:p>
    <w:p w:rsidR="006228B7" w:rsidRDefault="006228B7" w:rsidP="006228B7">
      <w:pPr>
        <w:pStyle w:val="ListParagraph"/>
        <w:numPr>
          <w:ilvl w:val="0"/>
          <w:numId w:val="26"/>
        </w:numPr>
        <w:spacing w:after="0"/>
        <w:jc w:val="both"/>
        <w:rPr>
          <w:rFonts w:ascii="Arial" w:hAnsi="Arial" w:cs="Arial"/>
          <w:b/>
          <w:color w:val="000000" w:themeColor="text1"/>
          <w:sz w:val="24"/>
          <w:szCs w:val="24"/>
        </w:rPr>
      </w:pPr>
      <w:r w:rsidRPr="006228B7">
        <w:rPr>
          <w:rFonts w:ascii="Arial" w:hAnsi="Arial" w:cs="Arial"/>
          <w:b/>
          <w:color w:val="000000" w:themeColor="text1"/>
          <w:sz w:val="24"/>
          <w:szCs w:val="24"/>
        </w:rPr>
        <w:t>Forestry Grant Scheme enhancements: verbal update – Alan Hampson</w:t>
      </w:r>
    </w:p>
    <w:p w:rsidR="006228B7" w:rsidRDefault="006228B7" w:rsidP="006228B7">
      <w:pPr>
        <w:spacing w:after="0"/>
        <w:jc w:val="both"/>
        <w:rPr>
          <w:rFonts w:ascii="Arial" w:hAnsi="Arial" w:cs="Arial"/>
          <w:b/>
          <w:color w:val="000000" w:themeColor="text1"/>
          <w:sz w:val="24"/>
          <w:szCs w:val="24"/>
        </w:rPr>
      </w:pPr>
    </w:p>
    <w:p w:rsidR="00492782" w:rsidRDefault="00492782" w:rsidP="00492782">
      <w:pPr>
        <w:spacing w:after="0"/>
        <w:jc w:val="both"/>
        <w:rPr>
          <w:rFonts w:ascii="Arial" w:hAnsi="Arial" w:cs="Arial"/>
          <w:color w:val="000000" w:themeColor="text1"/>
          <w:sz w:val="24"/>
          <w:szCs w:val="24"/>
        </w:rPr>
      </w:pPr>
      <w:r w:rsidRPr="00492782">
        <w:rPr>
          <w:rFonts w:ascii="Arial" w:hAnsi="Arial" w:cs="Arial"/>
          <w:color w:val="000000" w:themeColor="text1"/>
          <w:sz w:val="24"/>
          <w:szCs w:val="24"/>
        </w:rPr>
        <w:t xml:space="preserve">AH reported that </w:t>
      </w:r>
      <w:r>
        <w:rPr>
          <w:rFonts w:ascii="Arial" w:hAnsi="Arial" w:cs="Arial"/>
          <w:color w:val="000000" w:themeColor="text1"/>
          <w:sz w:val="24"/>
          <w:szCs w:val="24"/>
        </w:rPr>
        <w:t xml:space="preserve">short term priorities for the review of the Scheme had been agreed with the Minister, but that a </w:t>
      </w:r>
      <w:r w:rsidRPr="00492782">
        <w:rPr>
          <w:rFonts w:ascii="Arial" w:hAnsi="Arial" w:cs="Arial"/>
          <w:color w:val="000000" w:themeColor="text1"/>
          <w:sz w:val="24"/>
          <w:szCs w:val="24"/>
        </w:rPr>
        <w:t>wider review of future grants for forestry wi</w:t>
      </w:r>
      <w:r>
        <w:rPr>
          <w:rFonts w:ascii="Arial" w:hAnsi="Arial" w:cs="Arial"/>
          <w:color w:val="000000" w:themeColor="text1"/>
          <w:sz w:val="24"/>
          <w:szCs w:val="24"/>
        </w:rPr>
        <w:t xml:space="preserve">th view to 2026 implementation was still to be discussed. Options would be submitted to the </w:t>
      </w:r>
      <w:r w:rsidRPr="00492782">
        <w:rPr>
          <w:rFonts w:ascii="Arial" w:hAnsi="Arial" w:cs="Arial"/>
          <w:color w:val="000000" w:themeColor="text1"/>
          <w:sz w:val="24"/>
          <w:szCs w:val="24"/>
        </w:rPr>
        <w:t>Minister by end of July</w:t>
      </w:r>
      <w:r>
        <w:rPr>
          <w:rFonts w:ascii="Arial" w:hAnsi="Arial" w:cs="Arial"/>
          <w:color w:val="000000" w:themeColor="text1"/>
          <w:sz w:val="24"/>
          <w:szCs w:val="24"/>
        </w:rPr>
        <w:t>. Key issues included the possibility of means testing; the need to balance</w:t>
      </w:r>
      <w:r w:rsidRPr="00492782">
        <w:rPr>
          <w:rFonts w:ascii="Arial" w:hAnsi="Arial" w:cs="Arial"/>
          <w:color w:val="000000" w:themeColor="text1"/>
          <w:sz w:val="24"/>
          <w:szCs w:val="24"/>
        </w:rPr>
        <w:t xml:space="preserve"> public money offered with </w:t>
      </w:r>
      <w:r>
        <w:rPr>
          <w:rFonts w:ascii="Arial" w:hAnsi="Arial" w:cs="Arial"/>
          <w:color w:val="000000" w:themeColor="text1"/>
          <w:sz w:val="24"/>
          <w:szCs w:val="24"/>
        </w:rPr>
        <w:t xml:space="preserve">private </w:t>
      </w:r>
      <w:r w:rsidRPr="00492782">
        <w:rPr>
          <w:rFonts w:ascii="Arial" w:hAnsi="Arial" w:cs="Arial"/>
          <w:color w:val="000000" w:themeColor="text1"/>
          <w:sz w:val="24"/>
          <w:szCs w:val="24"/>
        </w:rPr>
        <w:t xml:space="preserve">investment </w:t>
      </w:r>
      <w:r>
        <w:rPr>
          <w:rFonts w:ascii="Arial" w:hAnsi="Arial" w:cs="Arial"/>
          <w:color w:val="000000" w:themeColor="text1"/>
          <w:sz w:val="24"/>
          <w:szCs w:val="24"/>
        </w:rPr>
        <w:t xml:space="preserve">and/or expected </w:t>
      </w:r>
      <w:r w:rsidRPr="00492782">
        <w:rPr>
          <w:rFonts w:ascii="Arial" w:hAnsi="Arial" w:cs="Arial"/>
          <w:color w:val="000000" w:themeColor="text1"/>
          <w:sz w:val="24"/>
          <w:szCs w:val="24"/>
        </w:rPr>
        <w:t>timber income</w:t>
      </w:r>
      <w:r>
        <w:rPr>
          <w:rFonts w:ascii="Arial" w:hAnsi="Arial" w:cs="Arial"/>
          <w:color w:val="000000" w:themeColor="text1"/>
          <w:sz w:val="24"/>
          <w:szCs w:val="24"/>
        </w:rPr>
        <w:t>;</w:t>
      </w:r>
      <w:r w:rsidRPr="00492782">
        <w:rPr>
          <w:rFonts w:ascii="Arial" w:hAnsi="Arial" w:cs="Arial"/>
          <w:color w:val="000000" w:themeColor="text1"/>
          <w:sz w:val="24"/>
          <w:szCs w:val="24"/>
        </w:rPr>
        <w:t xml:space="preserve"> </w:t>
      </w:r>
      <w:r>
        <w:rPr>
          <w:rFonts w:ascii="Arial" w:hAnsi="Arial" w:cs="Arial"/>
          <w:color w:val="000000" w:themeColor="text1"/>
          <w:sz w:val="24"/>
          <w:szCs w:val="24"/>
        </w:rPr>
        <w:t xml:space="preserve">the </w:t>
      </w:r>
      <w:r w:rsidRPr="00492782">
        <w:rPr>
          <w:rFonts w:ascii="Arial" w:hAnsi="Arial" w:cs="Arial"/>
          <w:color w:val="000000" w:themeColor="text1"/>
          <w:sz w:val="24"/>
          <w:szCs w:val="24"/>
        </w:rPr>
        <w:t xml:space="preserve">community </w:t>
      </w:r>
      <w:r>
        <w:rPr>
          <w:rFonts w:ascii="Arial" w:hAnsi="Arial" w:cs="Arial"/>
          <w:color w:val="000000" w:themeColor="text1"/>
          <w:sz w:val="24"/>
          <w:szCs w:val="24"/>
        </w:rPr>
        <w:t>benefit from local developments; and public perception of the scheme.</w:t>
      </w:r>
    </w:p>
    <w:p w:rsidR="00492782" w:rsidRPr="00492782" w:rsidRDefault="00492782" w:rsidP="00492782">
      <w:pPr>
        <w:spacing w:after="0"/>
        <w:jc w:val="both"/>
        <w:rPr>
          <w:rFonts w:ascii="Arial" w:hAnsi="Arial" w:cs="Arial"/>
          <w:color w:val="000000" w:themeColor="text1"/>
          <w:sz w:val="24"/>
          <w:szCs w:val="24"/>
        </w:rPr>
      </w:pPr>
    </w:p>
    <w:p w:rsidR="00492782" w:rsidRPr="00492782" w:rsidRDefault="00492782" w:rsidP="00492782">
      <w:pPr>
        <w:spacing w:after="0"/>
        <w:jc w:val="both"/>
        <w:rPr>
          <w:rFonts w:ascii="Arial" w:hAnsi="Arial" w:cs="Arial"/>
          <w:color w:val="000000" w:themeColor="text1"/>
          <w:sz w:val="24"/>
          <w:szCs w:val="24"/>
        </w:rPr>
      </w:pPr>
      <w:r w:rsidRPr="00492782">
        <w:rPr>
          <w:rFonts w:ascii="Arial" w:hAnsi="Arial" w:cs="Arial"/>
          <w:color w:val="000000" w:themeColor="text1"/>
          <w:sz w:val="24"/>
          <w:szCs w:val="24"/>
        </w:rPr>
        <w:t xml:space="preserve">Stakeholder engagement on </w:t>
      </w:r>
      <w:r>
        <w:rPr>
          <w:rFonts w:ascii="Arial" w:hAnsi="Arial" w:cs="Arial"/>
          <w:color w:val="000000" w:themeColor="text1"/>
          <w:sz w:val="24"/>
          <w:szCs w:val="24"/>
        </w:rPr>
        <w:t xml:space="preserve">the agreed short term priorities was to be undertaken </w:t>
      </w:r>
      <w:r w:rsidRPr="00492782">
        <w:rPr>
          <w:rFonts w:ascii="Arial" w:hAnsi="Arial" w:cs="Arial"/>
          <w:color w:val="000000" w:themeColor="text1"/>
          <w:sz w:val="24"/>
          <w:szCs w:val="24"/>
        </w:rPr>
        <w:t xml:space="preserve">through </w:t>
      </w:r>
      <w:r>
        <w:rPr>
          <w:rFonts w:ascii="Arial" w:hAnsi="Arial" w:cs="Arial"/>
          <w:color w:val="000000" w:themeColor="text1"/>
          <w:sz w:val="24"/>
          <w:szCs w:val="24"/>
        </w:rPr>
        <w:t xml:space="preserve">standard </w:t>
      </w:r>
      <w:r w:rsidRPr="00492782">
        <w:rPr>
          <w:rFonts w:ascii="Arial" w:hAnsi="Arial" w:cs="Arial"/>
          <w:color w:val="000000" w:themeColor="text1"/>
          <w:sz w:val="24"/>
          <w:szCs w:val="24"/>
        </w:rPr>
        <w:t>channels</w:t>
      </w:r>
      <w:r>
        <w:rPr>
          <w:rFonts w:ascii="Arial" w:hAnsi="Arial" w:cs="Arial"/>
          <w:color w:val="000000" w:themeColor="text1"/>
          <w:sz w:val="24"/>
          <w:szCs w:val="24"/>
        </w:rPr>
        <w:t>, with the approach to</w:t>
      </w:r>
      <w:r w:rsidRPr="00492782">
        <w:rPr>
          <w:rFonts w:ascii="Arial" w:hAnsi="Arial" w:cs="Arial"/>
          <w:color w:val="000000" w:themeColor="text1"/>
          <w:sz w:val="24"/>
          <w:szCs w:val="24"/>
        </w:rPr>
        <w:t xml:space="preserve"> </w:t>
      </w:r>
      <w:r>
        <w:rPr>
          <w:rFonts w:ascii="Arial" w:hAnsi="Arial" w:cs="Arial"/>
          <w:color w:val="000000" w:themeColor="text1"/>
          <w:sz w:val="24"/>
          <w:szCs w:val="24"/>
        </w:rPr>
        <w:t xml:space="preserve">consultation on the </w:t>
      </w:r>
      <w:r w:rsidRPr="00492782">
        <w:rPr>
          <w:rFonts w:ascii="Arial" w:hAnsi="Arial" w:cs="Arial"/>
          <w:color w:val="000000" w:themeColor="text1"/>
          <w:sz w:val="24"/>
          <w:szCs w:val="24"/>
        </w:rPr>
        <w:t xml:space="preserve">wider </w:t>
      </w:r>
      <w:r>
        <w:rPr>
          <w:rFonts w:ascii="Arial" w:hAnsi="Arial" w:cs="Arial"/>
          <w:color w:val="000000" w:themeColor="text1"/>
          <w:sz w:val="24"/>
          <w:szCs w:val="24"/>
        </w:rPr>
        <w:t xml:space="preserve">review still to be confirmed; it was possible this might take the form of a full </w:t>
      </w:r>
      <w:r w:rsidRPr="00492782">
        <w:rPr>
          <w:rFonts w:ascii="Arial" w:hAnsi="Arial" w:cs="Arial"/>
          <w:color w:val="000000" w:themeColor="text1"/>
          <w:sz w:val="24"/>
          <w:szCs w:val="24"/>
        </w:rPr>
        <w:t>3</w:t>
      </w:r>
      <w:r>
        <w:rPr>
          <w:rFonts w:ascii="Arial" w:hAnsi="Arial" w:cs="Arial"/>
          <w:color w:val="000000" w:themeColor="text1"/>
          <w:sz w:val="24"/>
          <w:szCs w:val="24"/>
        </w:rPr>
        <w:t>-</w:t>
      </w:r>
      <w:r w:rsidRPr="00492782">
        <w:rPr>
          <w:rFonts w:ascii="Arial" w:hAnsi="Arial" w:cs="Arial"/>
          <w:color w:val="000000" w:themeColor="text1"/>
          <w:sz w:val="24"/>
          <w:szCs w:val="24"/>
        </w:rPr>
        <w:t>mo</w:t>
      </w:r>
      <w:r>
        <w:rPr>
          <w:rFonts w:ascii="Arial" w:hAnsi="Arial" w:cs="Arial"/>
          <w:color w:val="000000" w:themeColor="text1"/>
          <w:sz w:val="24"/>
          <w:szCs w:val="24"/>
        </w:rPr>
        <w:t>nth</w:t>
      </w:r>
      <w:r w:rsidRPr="00492782">
        <w:rPr>
          <w:rFonts w:ascii="Arial" w:hAnsi="Arial" w:cs="Arial"/>
          <w:color w:val="000000" w:themeColor="text1"/>
          <w:sz w:val="24"/>
          <w:szCs w:val="24"/>
        </w:rPr>
        <w:t xml:space="preserve"> public </w:t>
      </w:r>
      <w:r>
        <w:rPr>
          <w:rFonts w:ascii="Arial" w:hAnsi="Arial" w:cs="Arial"/>
          <w:color w:val="000000" w:themeColor="text1"/>
          <w:sz w:val="24"/>
          <w:szCs w:val="24"/>
        </w:rPr>
        <w:t>consultation.</w:t>
      </w:r>
    </w:p>
    <w:p w:rsidR="00492782" w:rsidRPr="00492782" w:rsidRDefault="00492782" w:rsidP="00492782">
      <w:pPr>
        <w:spacing w:after="0"/>
        <w:jc w:val="both"/>
        <w:rPr>
          <w:rFonts w:ascii="Arial" w:hAnsi="Arial" w:cs="Arial"/>
          <w:color w:val="000000" w:themeColor="text1"/>
          <w:sz w:val="24"/>
          <w:szCs w:val="24"/>
        </w:rPr>
      </w:pPr>
    </w:p>
    <w:p w:rsidR="00492782" w:rsidRPr="00492782" w:rsidRDefault="00492782" w:rsidP="00492782">
      <w:pPr>
        <w:spacing w:after="0"/>
        <w:jc w:val="both"/>
        <w:rPr>
          <w:rFonts w:ascii="Arial" w:hAnsi="Arial" w:cs="Arial"/>
          <w:color w:val="000000" w:themeColor="text1"/>
          <w:sz w:val="24"/>
          <w:szCs w:val="24"/>
        </w:rPr>
      </w:pPr>
      <w:r w:rsidRPr="00492782">
        <w:rPr>
          <w:rFonts w:ascii="Arial" w:hAnsi="Arial" w:cs="Arial"/>
          <w:color w:val="000000" w:themeColor="text1"/>
          <w:sz w:val="24"/>
          <w:szCs w:val="24"/>
        </w:rPr>
        <w:t>DH</w:t>
      </w:r>
      <w:r>
        <w:rPr>
          <w:rFonts w:ascii="Arial" w:hAnsi="Arial" w:cs="Arial"/>
          <w:color w:val="000000" w:themeColor="text1"/>
          <w:sz w:val="24"/>
          <w:szCs w:val="24"/>
        </w:rPr>
        <w:t xml:space="preserve"> noted the likelihood of a short-term </w:t>
      </w:r>
      <w:r w:rsidRPr="00492782">
        <w:rPr>
          <w:rFonts w:ascii="Arial" w:hAnsi="Arial" w:cs="Arial"/>
          <w:color w:val="000000" w:themeColor="text1"/>
          <w:sz w:val="24"/>
          <w:szCs w:val="24"/>
        </w:rPr>
        <w:t xml:space="preserve">dip in </w:t>
      </w:r>
      <w:r>
        <w:rPr>
          <w:rFonts w:ascii="Arial" w:hAnsi="Arial" w:cs="Arial"/>
          <w:color w:val="000000" w:themeColor="text1"/>
          <w:sz w:val="24"/>
          <w:szCs w:val="24"/>
        </w:rPr>
        <w:t xml:space="preserve">grant </w:t>
      </w:r>
      <w:r w:rsidRPr="00492782">
        <w:rPr>
          <w:rFonts w:ascii="Arial" w:hAnsi="Arial" w:cs="Arial"/>
          <w:color w:val="000000" w:themeColor="text1"/>
          <w:sz w:val="24"/>
          <w:szCs w:val="24"/>
        </w:rPr>
        <w:t xml:space="preserve">applications as </w:t>
      </w:r>
      <w:r>
        <w:rPr>
          <w:rFonts w:ascii="Arial" w:hAnsi="Arial" w:cs="Arial"/>
          <w:color w:val="000000" w:themeColor="text1"/>
          <w:sz w:val="24"/>
          <w:szCs w:val="24"/>
        </w:rPr>
        <w:t xml:space="preserve">the </w:t>
      </w:r>
      <w:r w:rsidRPr="00492782">
        <w:rPr>
          <w:rFonts w:ascii="Arial" w:hAnsi="Arial" w:cs="Arial"/>
          <w:color w:val="000000" w:themeColor="text1"/>
          <w:sz w:val="24"/>
          <w:szCs w:val="24"/>
        </w:rPr>
        <w:t xml:space="preserve">old scheme </w:t>
      </w:r>
      <w:r>
        <w:rPr>
          <w:rFonts w:ascii="Arial" w:hAnsi="Arial" w:cs="Arial"/>
          <w:color w:val="000000" w:themeColor="text1"/>
          <w:sz w:val="24"/>
          <w:szCs w:val="24"/>
        </w:rPr>
        <w:t>was grandfathered out, and the</w:t>
      </w:r>
      <w:r w:rsidRPr="00492782">
        <w:rPr>
          <w:rFonts w:ascii="Arial" w:hAnsi="Arial" w:cs="Arial"/>
          <w:color w:val="000000" w:themeColor="text1"/>
          <w:sz w:val="24"/>
          <w:szCs w:val="24"/>
        </w:rPr>
        <w:t xml:space="preserve"> </w:t>
      </w:r>
      <w:r>
        <w:rPr>
          <w:rFonts w:ascii="Arial" w:hAnsi="Arial" w:cs="Arial"/>
          <w:color w:val="000000" w:themeColor="text1"/>
          <w:sz w:val="24"/>
          <w:szCs w:val="24"/>
        </w:rPr>
        <w:t>n</w:t>
      </w:r>
      <w:r w:rsidRPr="00492782">
        <w:rPr>
          <w:rFonts w:ascii="Arial" w:hAnsi="Arial" w:cs="Arial"/>
          <w:color w:val="000000" w:themeColor="text1"/>
          <w:sz w:val="24"/>
          <w:szCs w:val="24"/>
        </w:rPr>
        <w:t xml:space="preserve">eed to have clear messaging </w:t>
      </w:r>
      <w:r>
        <w:rPr>
          <w:rFonts w:ascii="Arial" w:hAnsi="Arial" w:cs="Arial"/>
          <w:color w:val="000000" w:themeColor="text1"/>
          <w:sz w:val="24"/>
          <w:szCs w:val="24"/>
        </w:rPr>
        <w:t>on the expected changes to allow a</w:t>
      </w:r>
      <w:r w:rsidRPr="00492782">
        <w:rPr>
          <w:rFonts w:ascii="Arial" w:hAnsi="Arial" w:cs="Arial"/>
          <w:color w:val="000000" w:themeColor="text1"/>
          <w:sz w:val="24"/>
          <w:szCs w:val="24"/>
        </w:rPr>
        <w:t xml:space="preserve"> continued flow of </w:t>
      </w:r>
      <w:r>
        <w:rPr>
          <w:rFonts w:ascii="Arial" w:hAnsi="Arial" w:cs="Arial"/>
          <w:color w:val="000000" w:themeColor="text1"/>
          <w:sz w:val="24"/>
          <w:szCs w:val="24"/>
        </w:rPr>
        <w:t>applications.</w:t>
      </w:r>
    </w:p>
    <w:p w:rsidR="00492782" w:rsidRPr="00492782" w:rsidRDefault="00492782" w:rsidP="00492782">
      <w:pPr>
        <w:spacing w:after="0"/>
        <w:jc w:val="both"/>
        <w:rPr>
          <w:rFonts w:ascii="Arial" w:hAnsi="Arial" w:cs="Arial"/>
          <w:color w:val="000000" w:themeColor="text1"/>
          <w:sz w:val="24"/>
          <w:szCs w:val="24"/>
        </w:rPr>
      </w:pPr>
    </w:p>
    <w:p w:rsidR="006228B7" w:rsidRPr="006228B7" w:rsidRDefault="006228B7" w:rsidP="006228B7">
      <w:pPr>
        <w:spacing w:after="0"/>
        <w:jc w:val="both"/>
        <w:rPr>
          <w:rFonts w:ascii="Arial" w:hAnsi="Arial" w:cs="Arial"/>
          <w:b/>
          <w:color w:val="000000" w:themeColor="text1"/>
          <w:sz w:val="24"/>
          <w:szCs w:val="24"/>
        </w:rPr>
      </w:pPr>
    </w:p>
    <w:p w:rsidR="006228B7" w:rsidRDefault="006228B7" w:rsidP="006228B7">
      <w:pPr>
        <w:pStyle w:val="ListParagraph"/>
        <w:numPr>
          <w:ilvl w:val="0"/>
          <w:numId w:val="26"/>
        </w:numPr>
        <w:spacing w:after="0"/>
        <w:jc w:val="both"/>
        <w:rPr>
          <w:rFonts w:ascii="Arial" w:hAnsi="Arial" w:cs="Arial"/>
          <w:b/>
          <w:color w:val="000000" w:themeColor="text1"/>
          <w:sz w:val="24"/>
          <w:szCs w:val="24"/>
        </w:rPr>
      </w:pPr>
      <w:r w:rsidRPr="006228B7">
        <w:rPr>
          <w:rFonts w:ascii="Arial" w:hAnsi="Arial" w:cs="Arial"/>
          <w:b/>
          <w:color w:val="000000" w:themeColor="text1"/>
          <w:sz w:val="24"/>
          <w:szCs w:val="24"/>
        </w:rPr>
        <w:t>Scottish Forestry Strategy: second Implementation Plan – Alan Hampson</w:t>
      </w:r>
    </w:p>
    <w:p w:rsidR="006228B7" w:rsidRDefault="006228B7" w:rsidP="006228B7">
      <w:pPr>
        <w:spacing w:after="0"/>
        <w:jc w:val="both"/>
        <w:rPr>
          <w:rFonts w:ascii="Arial" w:hAnsi="Arial" w:cs="Arial"/>
          <w:b/>
          <w:color w:val="000000" w:themeColor="text1"/>
          <w:sz w:val="24"/>
          <w:szCs w:val="24"/>
        </w:rPr>
      </w:pPr>
    </w:p>
    <w:p w:rsidR="00492782" w:rsidRPr="00492782" w:rsidRDefault="00791A98" w:rsidP="006228B7">
      <w:pPr>
        <w:spacing w:after="0"/>
        <w:jc w:val="both"/>
        <w:rPr>
          <w:rFonts w:ascii="Arial" w:hAnsi="Arial" w:cs="Arial"/>
          <w:color w:val="000000" w:themeColor="text1"/>
          <w:sz w:val="24"/>
          <w:szCs w:val="24"/>
        </w:rPr>
      </w:pPr>
      <w:r>
        <w:rPr>
          <w:rFonts w:ascii="Arial" w:hAnsi="Arial" w:cs="Arial"/>
          <w:color w:val="000000" w:themeColor="text1"/>
          <w:sz w:val="24"/>
          <w:szCs w:val="24"/>
        </w:rPr>
        <w:t>(AN</w:t>
      </w:r>
      <w:r w:rsidR="00492782" w:rsidRPr="00492782">
        <w:rPr>
          <w:rFonts w:ascii="Arial" w:hAnsi="Arial" w:cs="Arial"/>
          <w:color w:val="000000" w:themeColor="text1"/>
          <w:sz w:val="24"/>
          <w:szCs w:val="24"/>
        </w:rPr>
        <w:t xml:space="preserve"> and BF joined the meeting at this point.)</w:t>
      </w:r>
    </w:p>
    <w:p w:rsidR="00492782" w:rsidRDefault="00492782" w:rsidP="006228B7">
      <w:pPr>
        <w:spacing w:after="0"/>
        <w:jc w:val="both"/>
        <w:rPr>
          <w:rFonts w:ascii="Arial" w:hAnsi="Arial" w:cs="Arial"/>
          <w:b/>
          <w:color w:val="000000" w:themeColor="text1"/>
          <w:sz w:val="24"/>
          <w:szCs w:val="24"/>
        </w:rPr>
      </w:pPr>
    </w:p>
    <w:p w:rsidR="00492782" w:rsidRDefault="00E04E5D" w:rsidP="00492782">
      <w:pPr>
        <w:spacing w:after="0"/>
        <w:jc w:val="both"/>
        <w:rPr>
          <w:rFonts w:ascii="Arial" w:hAnsi="Arial" w:cs="Arial"/>
          <w:color w:val="000000" w:themeColor="text1"/>
          <w:sz w:val="24"/>
          <w:szCs w:val="24"/>
        </w:rPr>
      </w:pPr>
      <w:r>
        <w:rPr>
          <w:rFonts w:ascii="Arial" w:hAnsi="Arial" w:cs="Arial"/>
          <w:color w:val="000000" w:themeColor="text1"/>
          <w:sz w:val="24"/>
          <w:szCs w:val="24"/>
        </w:rPr>
        <w:t>AN</w:t>
      </w:r>
      <w:r w:rsidR="00492782" w:rsidRPr="00492782">
        <w:rPr>
          <w:rFonts w:ascii="Arial" w:hAnsi="Arial" w:cs="Arial"/>
          <w:color w:val="000000" w:themeColor="text1"/>
          <w:sz w:val="24"/>
          <w:szCs w:val="24"/>
        </w:rPr>
        <w:t xml:space="preserve"> </w:t>
      </w:r>
      <w:r w:rsidR="00492782">
        <w:rPr>
          <w:rFonts w:ascii="Arial" w:hAnsi="Arial" w:cs="Arial"/>
          <w:color w:val="000000" w:themeColor="text1"/>
          <w:sz w:val="24"/>
          <w:szCs w:val="24"/>
        </w:rPr>
        <w:t xml:space="preserve">noted the requirement for a </w:t>
      </w:r>
      <w:r w:rsidR="00492782" w:rsidRPr="00492782">
        <w:rPr>
          <w:rFonts w:ascii="Arial" w:hAnsi="Arial" w:cs="Arial"/>
          <w:color w:val="000000" w:themeColor="text1"/>
          <w:sz w:val="24"/>
          <w:szCs w:val="24"/>
        </w:rPr>
        <w:t xml:space="preserve">new </w:t>
      </w:r>
      <w:r w:rsidR="00492782">
        <w:rPr>
          <w:rFonts w:ascii="Arial" w:hAnsi="Arial" w:cs="Arial"/>
          <w:color w:val="000000" w:themeColor="text1"/>
          <w:sz w:val="24"/>
          <w:szCs w:val="24"/>
        </w:rPr>
        <w:t>I</w:t>
      </w:r>
      <w:r w:rsidR="00492782" w:rsidRPr="00492782">
        <w:rPr>
          <w:rFonts w:ascii="Arial" w:hAnsi="Arial" w:cs="Arial"/>
          <w:color w:val="000000" w:themeColor="text1"/>
          <w:sz w:val="24"/>
          <w:szCs w:val="24"/>
        </w:rPr>
        <w:t xml:space="preserve">mplementation </w:t>
      </w:r>
      <w:r w:rsidR="00492782">
        <w:rPr>
          <w:rFonts w:ascii="Arial" w:hAnsi="Arial" w:cs="Arial"/>
          <w:color w:val="000000" w:themeColor="text1"/>
          <w:sz w:val="24"/>
          <w:szCs w:val="24"/>
        </w:rPr>
        <w:t>P</w:t>
      </w:r>
      <w:r w:rsidR="00492782" w:rsidRPr="00492782">
        <w:rPr>
          <w:rFonts w:ascii="Arial" w:hAnsi="Arial" w:cs="Arial"/>
          <w:color w:val="000000" w:themeColor="text1"/>
          <w:sz w:val="24"/>
          <w:szCs w:val="24"/>
        </w:rPr>
        <w:t>lan to end March 2025</w:t>
      </w:r>
      <w:r w:rsidR="00492782">
        <w:rPr>
          <w:rFonts w:ascii="Arial" w:hAnsi="Arial" w:cs="Arial"/>
          <w:color w:val="000000" w:themeColor="text1"/>
          <w:sz w:val="24"/>
          <w:szCs w:val="24"/>
        </w:rPr>
        <w:t>, and that a d</w:t>
      </w:r>
      <w:r w:rsidR="00492782" w:rsidRPr="00492782">
        <w:rPr>
          <w:rFonts w:ascii="Arial" w:hAnsi="Arial" w:cs="Arial"/>
          <w:color w:val="000000" w:themeColor="text1"/>
          <w:sz w:val="24"/>
          <w:szCs w:val="24"/>
        </w:rPr>
        <w:t xml:space="preserve">raft </w:t>
      </w:r>
      <w:r w:rsidR="00492782">
        <w:rPr>
          <w:rFonts w:ascii="Arial" w:hAnsi="Arial" w:cs="Arial"/>
          <w:color w:val="000000" w:themeColor="text1"/>
          <w:sz w:val="24"/>
          <w:szCs w:val="24"/>
        </w:rPr>
        <w:t>P</w:t>
      </w:r>
      <w:r w:rsidR="00492782" w:rsidRPr="00492782">
        <w:rPr>
          <w:rFonts w:ascii="Arial" w:hAnsi="Arial" w:cs="Arial"/>
          <w:color w:val="000000" w:themeColor="text1"/>
          <w:sz w:val="24"/>
          <w:szCs w:val="24"/>
        </w:rPr>
        <w:t xml:space="preserve">lan </w:t>
      </w:r>
      <w:r w:rsidR="00492782">
        <w:rPr>
          <w:rFonts w:ascii="Arial" w:hAnsi="Arial" w:cs="Arial"/>
          <w:color w:val="000000" w:themeColor="text1"/>
          <w:sz w:val="24"/>
          <w:szCs w:val="24"/>
        </w:rPr>
        <w:t>had been developed and</w:t>
      </w:r>
      <w:r w:rsidR="00492782" w:rsidRPr="00492782">
        <w:rPr>
          <w:rFonts w:ascii="Arial" w:hAnsi="Arial" w:cs="Arial"/>
          <w:color w:val="000000" w:themeColor="text1"/>
          <w:sz w:val="24"/>
          <w:szCs w:val="24"/>
        </w:rPr>
        <w:t xml:space="preserve"> taken to </w:t>
      </w:r>
      <w:r w:rsidR="00492782">
        <w:rPr>
          <w:rFonts w:ascii="Arial" w:hAnsi="Arial" w:cs="Arial"/>
          <w:color w:val="000000" w:themeColor="text1"/>
          <w:sz w:val="24"/>
          <w:szCs w:val="24"/>
        </w:rPr>
        <w:t>the 11 May meeting of the N</w:t>
      </w:r>
      <w:r w:rsidR="00492782" w:rsidRPr="00492782">
        <w:rPr>
          <w:rFonts w:ascii="Arial" w:hAnsi="Arial" w:cs="Arial"/>
          <w:color w:val="000000" w:themeColor="text1"/>
          <w:sz w:val="24"/>
          <w:szCs w:val="24"/>
        </w:rPr>
        <w:t xml:space="preserve">ational </w:t>
      </w:r>
      <w:r w:rsidR="00492782">
        <w:rPr>
          <w:rFonts w:ascii="Arial" w:hAnsi="Arial" w:cs="Arial"/>
          <w:color w:val="000000" w:themeColor="text1"/>
          <w:sz w:val="24"/>
          <w:szCs w:val="24"/>
        </w:rPr>
        <w:t>F</w:t>
      </w:r>
      <w:r w:rsidR="00492782" w:rsidRPr="00492782">
        <w:rPr>
          <w:rFonts w:ascii="Arial" w:hAnsi="Arial" w:cs="Arial"/>
          <w:color w:val="000000" w:themeColor="text1"/>
          <w:sz w:val="24"/>
          <w:szCs w:val="24"/>
        </w:rPr>
        <w:t xml:space="preserve">orestry </w:t>
      </w:r>
      <w:r w:rsidR="00492782">
        <w:rPr>
          <w:rFonts w:ascii="Arial" w:hAnsi="Arial" w:cs="Arial"/>
          <w:color w:val="000000" w:themeColor="text1"/>
          <w:sz w:val="24"/>
          <w:szCs w:val="24"/>
        </w:rPr>
        <w:t>S</w:t>
      </w:r>
      <w:r w:rsidR="00492782" w:rsidRPr="00492782">
        <w:rPr>
          <w:rFonts w:ascii="Arial" w:hAnsi="Arial" w:cs="Arial"/>
          <w:color w:val="000000" w:themeColor="text1"/>
          <w:sz w:val="24"/>
          <w:szCs w:val="24"/>
        </w:rPr>
        <w:t xml:space="preserve">takeholder </w:t>
      </w:r>
      <w:r w:rsidR="00492782">
        <w:rPr>
          <w:rFonts w:ascii="Arial" w:hAnsi="Arial" w:cs="Arial"/>
          <w:color w:val="000000" w:themeColor="text1"/>
          <w:sz w:val="24"/>
          <w:szCs w:val="24"/>
        </w:rPr>
        <w:t>G</w:t>
      </w:r>
      <w:r w:rsidR="00492782" w:rsidRPr="00492782">
        <w:rPr>
          <w:rFonts w:ascii="Arial" w:hAnsi="Arial" w:cs="Arial"/>
          <w:color w:val="000000" w:themeColor="text1"/>
          <w:sz w:val="24"/>
          <w:szCs w:val="24"/>
        </w:rPr>
        <w:t>roup</w:t>
      </w:r>
      <w:r w:rsidR="00492782">
        <w:rPr>
          <w:rFonts w:ascii="Arial" w:hAnsi="Arial" w:cs="Arial"/>
          <w:color w:val="000000" w:themeColor="text1"/>
          <w:sz w:val="24"/>
          <w:szCs w:val="24"/>
        </w:rPr>
        <w:t>. The Group had been asked to comment on the list of proposed actions and possible lead and partner organisations against each action. Of 29 total actions, SF was due to lead on 15.</w:t>
      </w:r>
    </w:p>
    <w:p w:rsidR="00492782" w:rsidRDefault="00492782" w:rsidP="00492782">
      <w:pPr>
        <w:spacing w:after="0"/>
        <w:jc w:val="both"/>
        <w:rPr>
          <w:rFonts w:ascii="Arial" w:hAnsi="Arial" w:cs="Arial"/>
          <w:color w:val="000000" w:themeColor="text1"/>
          <w:sz w:val="24"/>
          <w:szCs w:val="24"/>
        </w:rPr>
      </w:pPr>
    </w:p>
    <w:p w:rsidR="00492782" w:rsidRDefault="00492782" w:rsidP="006228B7">
      <w:pPr>
        <w:spacing w:after="0"/>
        <w:jc w:val="both"/>
        <w:rPr>
          <w:rFonts w:ascii="Arial" w:hAnsi="Arial" w:cs="Arial"/>
          <w:color w:val="000000" w:themeColor="text1"/>
          <w:sz w:val="24"/>
          <w:szCs w:val="24"/>
        </w:rPr>
      </w:pPr>
      <w:r w:rsidRPr="00492782">
        <w:rPr>
          <w:rFonts w:ascii="Arial" w:hAnsi="Arial" w:cs="Arial"/>
          <w:color w:val="000000" w:themeColor="text1"/>
          <w:sz w:val="24"/>
          <w:szCs w:val="24"/>
        </w:rPr>
        <w:t xml:space="preserve">AH confirmed </w:t>
      </w:r>
      <w:r>
        <w:rPr>
          <w:rFonts w:ascii="Arial" w:hAnsi="Arial" w:cs="Arial"/>
          <w:color w:val="000000" w:themeColor="text1"/>
          <w:sz w:val="24"/>
          <w:szCs w:val="24"/>
        </w:rPr>
        <w:t>that the actions had been cross referenced against the SNP manifesto, the Programme for Government and the Bute House Agreement. It was suggested that this be incorporated into the main Plan document.</w:t>
      </w:r>
    </w:p>
    <w:p w:rsidR="00492782" w:rsidRDefault="00492782" w:rsidP="006228B7">
      <w:pPr>
        <w:spacing w:after="0"/>
        <w:jc w:val="both"/>
        <w:rPr>
          <w:rFonts w:ascii="Arial" w:hAnsi="Arial" w:cs="Arial"/>
          <w:color w:val="000000" w:themeColor="text1"/>
          <w:sz w:val="24"/>
          <w:szCs w:val="24"/>
        </w:rPr>
      </w:pPr>
    </w:p>
    <w:p w:rsidR="0062674F" w:rsidRDefault="00492782" w:rsidP="006228B7">
      <w:pPr>
        <w:spacing w:after="0"/>
        <w:jc w:val="both"/>
        <w:rPr>
          <w:rFonts w:ascii="Arial" w:hAnsi="Arial" w:cs="Arial"/>
          <w:color w:val="000000" w:themeColor="text1"/>
          <w:sz w:val="24"/>
          <w:szCs w:val="24"/>
        </w:rPr>
      </w:pPr>
      <w:r>
        <w:rPr>
          <w:rFonts w:ascii="Arial" w:hAnsi="Arial" w:cs="Arial"/>
          <w:color w:val="000000" w:themeColor="text1"/>
          <w:sz w:val="24"/>
          <w:szCs w:val="24"/>
        </w:rPr>
        <w:t>It was agreed to</w:t>
      </w:r>
      <w:r w:rsidR="0062674F">
        <w:rPr>
          <w:rFonts w:ascii="Arial" w:hAnsi="Arial" w:cs="Arial"/>
          <w:color w:val="000000" w:themeColor="text1"/>
          <w:sz w:val="24"/>
          <w:szCs w:val="24"/>
        </w:rPr>
        <w:t>:</w:t>
      </w:r>
    </w:p>
    <w:p w:rsidR="0062674F" w:rsidRPr="0062674F" w:rsidRDefault="0062674F" w:rsidP="0062674F">
      <w:pPr>
        <w:pStyle w:val="ListParagraph"/>
        <w:numPr>
          <w:ilvl w:val="0"/>
          <w:numId w:val="30"/>
        </w:numPr>
        <w:spacing w:after="0"/>
        <w:jc w:val="both"/>
        <w:rPr>
          <w:rFonts w:ascii="Arial" w:hAnsi="Arial" w:cs="Arial"/>
          <w:color w:val="000000" w:themeColor="text1"/>
          <w:sz w:val="24"/>
          <w:szCs w:val="24"/>
        </w:rPr>
      </w:pPr>
      <w:r w:rsidRPr="0062674F">
        <w:rPr>
          <w:rFonts w:ascii="Arial" w:hAnsi="Arial" w:cs="Arial"/>
          <w:color w:val="000000" w:themeColor="text1"/>
          <w:sz w:val="24"/>
          <w:szCs w:val="24"/>
        </w:rPr>
        <w:t>P</w:t>
      </w:r>
      <w:r w:rsidR="00492782" w:rsidRPr="0062674F">
        <w:rPr>
          <w:rFonts w:ascii="Arial" w:hAnsi="Arial" w:cs="Arial"/>
          <w:color w:val="000000" w:themeColor="text1"/>
          <w:sz w:val="24"/>
          <w:szCs w:val="24"/>
        </w:rPr>
        <w:t>rogress the document to design stage</w:t>
      </w:r>
      <w:r w:rsidRPr="0062674F">
        <w:rPr>
          <w:rFonts w:ascii="Arial" w:hAnsi="Arial" w:cs="Arial"/>
          <w:color w:val="000000" w:themeColor="text1"/>
          <w:sz w:val="24"/>
          <w:szCs w:val="24"/>
        </w:rPr>
        <w:t xml:space="preserve"> ready for Ministerial approval</w:t>
      </w:r>
    </w:p>
    <w:p w:rsidR="00492782" w:rsidRPr="0062674F" w:rsidRDefault="0062674F" w:rsidP="0062674F">
      <w:pPr>
        <w:pStyle w:val="ListParagraph"/>
        <w:numPr>
          <w:ilvl w:val="0"/>
          <w:numId w:val="30"/>
        </w:numPr>
        <w:spacing w:after="0"/>
        <w:jc w:val="both"/>
        <w:rPr>
          <w:rFonts w:ascii="Arial" w:hAnsi="Arial" w:cs="Arial"/>
          <w:color w:val="000000" w:themeColor="text1"/>
          <w:sz w:val="24"/>
          <w:szCs w:val="24"/>
        </w:rPr>
      </w:pPr>
      <w:r w:rsidRPr="0062674F">
        <w:rPr>
          <w:rFonts w:ascii="Arial" w:hAnsi="Arial" w:cs="Arial"/>
          <w:color w:val="000000" w:themeColor="text1"/>
          <w:sz w:val="24"/>
          <w:szCs w:val="24"/>
        </w:rPr>
        <w:lastRenderedPageBreak/>
        <w:t>Mirror the delivery reporting approach from the previous plan, with six-monthly reports to SET for assurance.</w:t>
      </w:r>
    </w:p>
    <w:p w:rsidR="0062674F" w:rsidRDefault="0062674F" w:rsidP="006228B7">
      <w:pPr>
        <w:spacing w:after="0"/>
        <w:jc w:val="both"/>
        <w:rPr>
          <w:rFonts w:ascii="Arial" w:hAnsi="Arial" w:cs="Arial"/>
          <w:color w:val="000000" w:themeColor="text1"/>
          <w:sz w:val="24"/>
          <w:szCs w:val="24"/>
        </w:rPr>
      </w:pPr>
    </w:p>
    <w:p w:rsidR="00492782" w:rsidRDefault="00492782" w:rsidP="006228B7">
      <w:pPr>
        <w:spacing w:after="0"/>
        <w:jc w:val="both"/>
        <w:rPr>
          <w:rFonts w:ascii="Arial" w:hAnsi="Arial" w:cs="Arial"/>
          <w:color w:val="000000" w:themeColor="text1"/>
          <w:sz w:val="24"/>
          <w:szCs w:val="24"/>
        </w:rPr>
      </w:pPr>
    </w:p>
    <w:p w:rsidR="00492782" w:rsidRDefault="0062674F" w:rsidP="006228B7">
      <w:pPr>
        <w:spacing w:after="0"/>
        <w:jc w:val="both"/>
        <w:rPr>
          <w:rFonts w:ascii="Arial" w:hAnsi="Arial" w:cs="Arial"/>
          <w:color w:val="000000" w:themeColor="text1"/>
          <w:sz w:val="24"/>
          <w:szCs w:val="24"/>
        </w:rPr>
      </w:pPr>
      <w:r>
        <w:rPr>
          <w:rFonts w:ascii="Arial" w:hAnsi="Arial" w:cs="Arial"/>
          <w:color w:val="000000" w:themeColor="text1"/>
          <w:sz w:val="24"/>
          <w:szCs w:val="24"/>
        </w:rPr>
        <w:t>Options for launching the new Plan discussed included the upcoming Parliamentary forestry debate in June, and the June Highland Show.</w:t>
      </w:r>
    </w:p>
    <w:p w:rsidR="0062674F" w:rsidRPr="00791A98" w:rsidRDefault="00791A98" w:rsidP="006228B7">
      <w:pPr>
        <w:spacing w:after="0"/>
        <w:jc w:val="both"/>
        <w:rPr>
          <w:rFonts w:ascii="Arial" w:hAnsi="Arial" w:cs="Arial"/>
          <w:b/>
          <w:i/>
          <w:color w:val="000000" w:themeColor="text1"/>
          <w:sz w:val="24"/>
          <w:szCs w:val="24"/>
        </w:rPr>
      </w:pPr>
      <w:r w:rsidRPr="00791A98">
        <w:rPr>
          <w:rFonts w:ascii="Arial" w:hAnsi="Arial" w:cs="Arial"/>
          <w:b/>
          <w:i/>
          <w:color w:val="000000" w:themeColor="text1"/>
          <w:sz w:val="24"/>
          <w:szCs w:val="24"/>
        </w:rPr>
        <w:t xml:space="preserve">&gt; </w:t>
      </w:r>
      <w:r w:rsidR="0062674F" w:rsidRPr="00791A98">
        <w:rPr>
          <w:rFonts w:ascii="Arial" w:hAnsi="Arial" w:cs="Arial"/>
          <w:b/>
          <w:i/>
          <w:color w:val="000000" w:themeColor="text1"/>
          <w:sz w:val="24"/>
          <w:szCs w:val="24"/>
        </w:rPr>
        <w:t>Action: AH to come back with launch options</w:t>
      </w:r>
    </w:p>
    <w:p w:rsidR="00492782" w:rsidRDefault="00492782" w:rsidP="006228B7">
      <w:pPr>
        <w:spacing w:after="0"/>
        <w:jc w:val="both"/>
        <w:rPr>
          <w:rFonts w:ascii="Arial" w:hAnsi="Arial" w:cs="Arial"/>
          <w:b/>
          <w:color w:val="000000" w:themeColor="text1"/>
          <w:sz w:val="24"/>
          <w:szCs w:val="24"/>
        </w:rPr>
      </w:pPr>
    </w:p>
    <w:p w:rsidR="006228B7" w:rsidRDefault="006228B7" w:rsidP="006228B7">
      <w:pPr>
        <w:spacing w:after="0"/>
        <w:jc w:val="both"/>
        <w:rPr>
          <w:rFonts w:ascii="Arial" w:hAnsi="Arial" w:cs="Arial"/>
          <w:b/>
          <w:color w:val="000000" w:themeColor="text1"/>
          <w:sz w:val="24"/>
          <w:szCs w:val="24"/>
        </w:rPr>
      </w:pPr>
    </w:p>
    <w:p w:rsidR="006228B7" w:rsidRDefault="006228B7" w:rsidP="006228B7">
      <w:pPr>
        <w:pStyle w:val="ListParagraph"/>
        <w:numPr>
          <w:ilvl w:val="0"/>
          <w:numId w:val="26"/>
        </w:numPr>
        <w:spacing w:after="0"/>
        <w:jc w:val="both"/>
        <w:rPr>
          <w:rFonts w:ascii="Arial" w:hAnsi="Arial" w:cs="Arial"/>
          <w:b/>
          <w:color w:val="000000" w:themeColor="text1"/>
          <w:sz w:val="24"/>
          <w:szCs w:val="24"/>
        </w:rPr>
      </w:pPr>
      <w:proofErr w:type="spellStart"/>
      <w:r>
        <w:rPr>
          <w:rFonts w:ascii="Arial" w:hAnsi="Arial" w:cs="Arial"/>
          <w:b/>
          <w:color w:val="000000" w:themeColor="text1"/>
          <w:sz w:val="24"/>
          <w:szCs w:val="24"/>
        </w:rPr>
        <w:t>AOB</w:t>
      </w:r>
      <w:proofErr w:type="spellEnd"/>
    </w:p>
    <w:p w:rsidR="006228B7" w:rsidRDefault="006228B7" w:rsidP="006228B7">
      <w:pPr>
        <w:spacing w:after="0"/>
        <w:jc w:val="both"/>
        <w:rPr>
          <w:rFonts w:ascii="Arial" w:hAnsi="Arial" w:cs="Arial"/>
          <w:b/>
          <w:color w:val="000000" w:themeColor="text1"/>
          <w:sz w:val="24"/>
          <w:szCs w:val="24"/>
        </w:rPr>
      </w:pPr>
    </w:p>
    <w:p w:rsidR="0062674F" w:rsidRDefault="0062674F" w:rsidP="0062674F">
      <w:pPr>
        <w:spacing w:after="0"/>
        <w:jc w:val="both"/>
        <w:rPr>
          <w:rFonts w:ascii="Arial" w:hAnsi="Arial" w:cs="Arial"/>
          <w:color w:val="000000" w:themeColor="text1"/>
          <w:sz w:val="24"/>
          <w:szCs w:val="24"/>
        </w:rPr>
      </w:pPr>
      <w:r>
        <w:rPr>
          <w:rFonts w:ascii="Arial" w:hAnsi="Arial" w:cs="Arial"/>
          <w:color w:val="000000" w:themeColor="text1"/>
          <w:sz w:val="24"/>
          <w:szCs w:val="24"/>
        </w:rPr>
        <w:t>AH noted the ongoing review of UK Forestry Standards, and the need for SF to agree a common view on maximum proportions of species.</w:t>
      </w:r>
    </w:p>
    <w:p w:rsidR="0062674F" w:rsidRPr="00791A98" w:rsidRDefault="00791A98" w:rsidP="0062674F">
      <w:pPr>
        <w:spacing w:after="0"/>
        <w:jc w:val="both"/>
        <w:rPr>
          <w:rFonts w:ascii="Arial" w:hAnsi="Arial" w:cs="Arial"/>
          <w:b/>
          <w:i/>
          <w:color w:val="000000" w:themeColor="text1"/>
          <w:sz w:val="24"/>
          <w:szCs w:val="24"/>
        </w:rPr>
      </w:pPr>
      <w:r w:rsidRPr="00791A98">
        <w:rPr>
          <w:rFonts w:ascii="Arial" w:hAnsi="Arial" w:cs="Arial"/>
          <w:b/>
          <w:i/>
          <w:color w:val="000000" w:themeColor="text1"/>
          <w:sz w:val="24"/>
          <w:szCs w:val="24"/>
        </w:rPr>
        <w:t xml:space="preserve">&gt; </w:t>
      </w:r>
      <w:r w:rsidR="0062674F" w:rsidRPr="00791A98">
        <w:rPr>
          <w:rFonts w:ascii="Arial" w:hAnsi="Arial" w:cs="Arial"/>
          <w:b/>
          <w:i/>
          <w:color w:val="000000" w:themeColor="text1"/>
          <w:sz w:val="24"/>
          <w:szCs w:val="24"/>
        </w:rPr>
        <w:t xml:space="preserve">Action: DH to meet with Chris Stark and Helen McKay to discuss; if consensus cannot be reached, </w:t>
      </w:r>
      <w:r w:rsidR="00BF66BE">
        <w:rPr>
          <w:rFonts w:ascii="Arial" w:hAnsi="Arial" w:cs="Arial"/>
          <w:b/>
          <w:i/>
          <w:color w:val="000000" w:themeColor="text1"/>
          <w:sz w:val="24"/>
          <w:szCs w:val="24"/>
        </w:rPr>
        <w:t>[Policy team]</w:t>
      </w:r>
      <w:r w:rsidR="0062674F" w:rsidRPr="00791A98">
        <w:rPr>
          <w:rFonts w:ascii="Arial" w:hAnsi="Arial" w:cs="Arial"/>
          <w:b/>
          <w:i/>
          <w:color w:val="000000" w:themeColor="text1"/>
          <w:sz w:val="24"/>
          <w:szCs w:val="24"/>
        </w:rPr>
        <w:t xml:space="preserve"> to bring a correspondence paper to SET setting out options for agreement.</w:t>
      </w:r>
    </w:p>
    <w:p w:rsidR="0062674F" w:rsidRDefault="0062674F" w:rsidP="0062674F">
      <w:pPr>
        <w:spacing w:after="0"/>
        <w:jc w:val="both"/>
        <w:rPr>
          <w:rFonts w:ascii="Arial" w:hAnsi="Arial" w:cs="Arial"/>
          <w:color w:val="000000" w:themeColor="text1"/>
          <w:sz w:val="24"/>
          <w:szCs w:val="24"/>
        </w:rPr>
      </w:pPr>
    </w:p>
    <w:p w:rsidR="0062674F" w:rsidRDefault="0062674F" w:rsidP="0062674F">
      <w:pPr>
        <w:spacing w:after="0"/>
        <w:jc w:val="both"/>
        <w:rPr>
          <w:rFonts w:ascii="Arial" w:hAnsi="Arial" w:cs="Arial"/>
          <w:color w:val="000000" w:themeColor="text1"/>
          <w:sz w:val="24"/>
          <w:szCs w:val="24"/>
        </w:rPr>
      </w:pPr>
      <w:proofErr w:type="spellStart"/>
      <w:r>
        <w:rPr>
          <w:rFonts w:ascii="Arial" w:hAnsi="Arial" w:cs="Arial"/>
          <w:color w:val="000000" w:themeColor="text1"/>
          <w:sz w:val="24"/>
          <w:szCs w:val="24"/>
        </w:rPr>
        <w:t>ZD</w:t>
      </w:r>
      <w:proofErr w:type="spellEnd"/>
      <w:r>
        <w:rPr>
          <w:rFonts w:ascii="Arial" w:hAnsi="Arial" w:cs="Arial"/>
          <w:color w:val="000000" w:themeColor="text1"/>
          <w:sz w:val="24"/>
          <w:szCs w:val="24"/>
        </w:rPr>
        <w:t xml:space="preserve"> reported that the new version of the Service Level Agreement with FLS was on track for signature </w:t>
      </w:r>
      <w:r w:rsidRPr="0062674F">
        <w:rPr>
          <w:rFonts w:ascii="Arial" w:hAnsi="Arial" w:cs="Arial"/>
          <w:color w:val="000000" w:themeColor="text1"/>
          <w:sz w:val="24"/>
          <w:szCs w:val="24"/>
        </w:rPr>
        <w:t xml:space="preserve">by </w:t>
      </w:r>
      <w:r>
        <w:rPr>
          <w:rFonts w:ascii="Arial" w:hAnsi="Arial" w:cs="Arial"/>
          <w:color w:val="000000" w:themeColor="text1"/>
          <w:sz w:val="24"/>
          <w:szCs w:val="24"/>
        </w:rPr>
        <w:t xml:space="preserve">the </w:t>
      </w:r>
      <w:r w:rsidRPr="0062674F">
        <w:rPr>
          <w:rFonts w:ascii="Arial" w:hAnsi="Arial" w:cs="Arial"/>
          <w:color w:val="000000" w:themeColor="text1"/>
          <w:sz w:val="24"/>
          <w:szCs w:val="24"/>
        </w:rPr>
        <w:t xml:space="preserve">end of June </w:t>
      </w:r>
      <w:r>
        <w:rPr>
          <w:rFonts w:ascii="Arial" w:hAnsi="Arial" w:cs="Arial"/>
          <w:color w:val="000000" w:themeColor="text1"/>
          <w:sz w:val="24"/>
          <w:szCs w:val="24"/>
        </w:rPr>
        <w:t>or</w:t>
      </w:r>
      <w:r w:rsidRPr="0062674F">
        <w:rPr>
          <w:rFonts w:ascii="Arial" w:hAnsi="Arial" w:cs="Arial"/>
          <w:color w:val="000000" w:themeColor="text1"/>
          <w:sz w:val="24"/>
          <w:szCs w:val="24"/>
        </w:rPr>
        <w:t xml:space="preserve"> early July</w:t>
      </w:r>
      <w:r>
        <w:rPr>
          <w:rFonts w:ascii="Arial" w:hAnsi="Arial" w:cs="Arial"/>
          <w:color w:val="000000" w:themeColor="text1"/>
          <w:sz w:val="24"/>
          <w:szCs w:val="24"/>
        </w:rPr>
        <w:t xml:space="preserve">, and undertook to </w:t>
      </w:r>
      <w:r w:rsidRPr="0062674F">
        <w:rPr>
          <w:rFonts w:ascii="Arial" w:hAnsi="Arial" w:cs="Arial"/>
          <w:color w:val="000000" w:themeColor="text1"/>
          <w:sz w:val="24"/>
          <w:szCs w:val="24"/>
        </w:rPr>
        <w:t xml:space="preserve">sight SET by correspondence prior to sighting SG. </w:t>
      </w:r>
      <w:r>
        <w:rPr>
          <w:rFonts w:ascii="Arial" w:hAnsi="Arial" w:cs="Arial"/>
          <w:color w:val="000000" w:themeColor="text1"/>
          <w:sz w:val="24"/>
          <w:szCs w:val="24"/>
        </w:rPr>
        <w:t>Governance arrangements were being developed for the transitioning of Finance and HR systems out of the SLA.</w:t>
      </w:r>
    </w:p>
    <w:p w:rsidR="0062674F" w:rsidRDefault="0062674F" w:rsidP="0062674F">
      <w:pPr>
        <w:spacing w:after="0"/>
        <w:jc w:val="both"/>
        <w:rPr>
          <w:rFonts w:ascii="Arial" w:hAnsi="Arial" w:cs="Arial"/>
          <w:color w:val="000000" w:themeColor="text1"/>
          <w:sz w:val="24"/>
          <w:szCs w:val="24"/>
        </w:rPr>
      </w:pPr>
    </w:p>
    <w:p w:rsidR="0062674F" w:rsidRDefault="0062674F" w:rsidP="0062674F">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DS noted that it was </w:t>
      </w:r>
      <w:proofErr w:type="spellStart"/>
      <w:r>
        <w:rPr>
          <w:rFonts w:ascii="Arial" w:hAnsi="Arial" w:cs="Arial"/>
          <w:color w:val="000000" w:themeColor="text1"/>
          <w:sz w:val="24"/>
          <w:szCs w:val="24"/>
        </w:rPr>
        <w:t>RF’s</w:t>
      </w:r>
      <w:proofErr w:type="spellEnd"/>
      <w:r>
        <w:rPr>
          <w:rFonts w:ascii="Arial" w:hAnsi="Arial" w:cs="Arial"/>
          <w:color w:val="000000" w:themeColor="text1"/>
          <w:sz w:val="24"/>
          <w:szCs w:val="24"/>
        </w:rPr>
        <w:t xml:space="preserve"> last meeting, and thanked her </w:t>
      </w:r>
      <w:r w:rsidR="00A85A86">
        <w:rPr>
          <w:rFonts w:ascii="Arial" w:hAnsi="Arial" w:cs="Arial"/>
          <w:color w:val="000000" w:themeColor="text1"/>
          <w:sz w:val="24"/>
          <w:szCs w:val="24"/>
        </w:rPr>
        <w:t xml:space="preserve">on behalf of SET </w:t>
      </w:r>
      <w:r>
        <w:rPr>
          <w:rFonts w:ascii="Arial" w:hAnsi="Arial" w:cs="Arial"/>
          <w:color w:val="000000" w:themeColor="text1"/>
          <w:sz w:val="24"/>
          <w:szCs w:val="24"/>
        </w:rPr>
        <w:t>for her professional advice and support.</w:t>
      </w:r>
    </w:p>
    <w:p w:rsidR="0062674F" w:rsidRDefault="0062674F" w:rsidP="0062674F">
      <w:pPr>
        <w:spacing w:after="0"/>
        <w:jc w:val="both"/>
        <w:rPr>
          <w:rFonts w:ascii="Arial" w:hAnsi="Arial" w:cs="Arial"/>
          <w:color w:val="000000" w:themeColor="text1"/>
          <w:sz w:val="24"/>
          <w:szCs w:val="24"/>
        </w:rPr>
      </w:pPr>
    </w:p>
    <w:p w:rsidR="0062674F" w:rsidRDefault="0062674F" w:rsidP="0062674F">
      <w:pPr>
        <w:spacing w:after="0"/>
        <w:jc w:val="both"/>
        <w:rPr>
          <w:rFonts w:ascii="Arial" w:hAnsi="Arial" w:cs="Arial"/>
          <w:color w:val="000000" w:themeColor="text1"/>
          <w:sz w:val="24"/>
          <w:szCs w:val="24"/>
        </w:rPr>
      </w:pPr>
    </w:p>
    <w:p w:rsidR="0054283B" w:rsidRPr="0062674F" w:rsidRDefault="006228B7" w:rsidP="00103100">
      <w:pPr>
        <w:pStyle w:val="ListParagraph"/>
        <w:numPr>
          <w:ilvl w:val="0"/>
          <w:numId w:val="26"/>
        </w:numPr>
        <w:spacing w:after="0"/>
        <w:jc w:val="both"/>
        <w:rPr>
          <w:rFonts w:ascii="Arial" w:hAnsi="Arial" w:cs="Arial"/>
          <w:b/>
          <w:color w:val="000000" w:themeColor="text1"/>
          <w:sz w:val="24"/>
          <w:szCs w:val="24"/>
        </w:rPr>
      </w:pPr>
      <w:r>
        <w:rPr>
          <w:rFonts w:ascii="Arial" w:hAnsi="Arial" w:cs="Arial"/>
          <w:b/>
          <w:color w:val="000000" w:themeColor="text1"/>
          <w:sz w:val="24"/>
          <w:szCs w:val="24"/>
        </w:rPr>
        <w:t xml:space="preserve"> Closed session for SET Members only</w:t>
      </w:r>
    </w:p>
    <w:sectPr w:rsidR="0054283B" w:rsidRPr="0062674F" w:rsidSect="006228B7">
      <w:type w:val="continuous"/>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E9B758F"/>
    <w:multiLevelType w:val="hybridMultilevel"/>
    <w:tmpl w:val="9412D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9487F"/>
    <w:multiLevelType w:val="hybridMultilevel"/>
    <w:tmpl w:val="04521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62D31"/>
    <w:multiLevelType w:val="hybridMultilevel"/>
    <w:tmpl w:val="DC16B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E55D2"/>
    <w:multiLevelType w:val="hybridMultilevel"/>
    <w:tmpl w:val="2FD09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F14F4"/>
    <w:multiLevelType w:val="hybridMultilevel"/>
    <w:tmpl w:val="009232E6"/>
    <w:lvl w:ilvl="0" w:tplc="2152D2C2">
      <w:start w:val="1"/>
      <w:numFmt w:val="bullet"/>
      <w:lvlText w:val="•"/>
      <w:lvlJc w:val="left"/>
      <w:pPr>
        <w:tabs>
          <w:tab w:val="num" w:pos="720"/>
        </w:tabs>
        <w:ind w:left="720" w:hanging="360"/>
      </w:pPr>
      <w:rPr>
        <w:rFonts w:ascii="Arial" w:hAnsi="Arial" w:hint="default"/>
      </w:rPr>
    </w:lvl>
    <w:lvl w:ilvl="1" w:tplc="E53CB13C" w:tentative="1">
      <w:start w:val="1"/>
      <w:numFmt w:val="bullet"/>
      <w:lvlText w:val="•"/>
      <w:lvlJc w:val="left"/>
      <w:pPr>
        <w:tabs>
          <w:tab w:val="num" w:pos="1440"/>
        </w:tabs>
        <w:ind w:left="1440" w:hanging="360"/>
      </w:pPr>
      <w:rPr>
        <w:rFonts w:ascii="Arial" w:hAnsi="Arial" w:hint="default"/>
      </w:rPr>
    </w:lvl>
    <w:lvl w:ilvl="2" w:tplc="F59C1748" w:tentative="1">
      <w:start w:val="1"/>
      <w:numFmt w:val="bullet"/>
      <w:lvlText w:val="•"/>
      <w:lvlJc w:val="left"/>
      <w:pPr>
        <w:tabs>
          <w:tab w:val="num" w:pos="2160"/>
        </w:tabs>
        <w:ind w:left="2160" w:hanging="360"/>
      </w:pPr>
      <w:rPr>
        <w:rFonts w:ascii="Arial" w:hAnsi="Arial" w:hint="default"/>
      </w:rPr>
    </w:lvl>
    <w:lvl w:ilvl="3" w:tplc="89527D18" w:tentative="1">
      <w:start w:val="1"/>
      <w:numFmt w:val="bullet"/>
      <w:lvlText w:val="•"/>
      <w:lvlJc w:val="left"/>
      <w:pPr>
        <w:tabs>
          <w:tab w:val="num" w:pos="2880"/>
        </w:tabs>
        <w:ind w:left="2880" w:hanging="360"/>
      </w:pPr>
      <w:rPr>
        <w:rFonts w:ascii="Arial" w:hAnsi="Arial" w:hint="default"/>
      </w:rPr>
    </w:lvl>
    <w:lvl w:ilvl="4" w:tplc="7B560E0E" w:tentative="1">
      <w:start w:val="1"/>
      <w:numFmt w:val="bullet"/>
      <w:lvlText w:val="•"/>
      <w:lvlJc w:val="left"/>
      <w:pPr>
        <w:tabs>
          <w:tab w:val="num" w:pos="3600"/>
        </w:tabs>
        <w:ind w:left="3600" w:hanging="360"/>
      </w:pPr>
      <w:rPr>
        <w:rFonts w:ascii="Arial" w:hAnsi="Arial" w:hint="default"/>
      </w:rPr>
    </w:lvl>
    <w:lvl w:ilvl="5" w:tplc="9E324C12" w:tentative="1">
      <w:start w:val="1"/>
      <w:numFmt w:val="bullet"/>
      <w:lvlText w:val="•"/>
      <w:lvlJc w:val="left"/>
      <w:pPr>
        <w:tabs>
          <w:tab w:val="num" w:pos="4320"/>
        </w:tabs>
        <w:ind w:left="4320" w:hanging="360"/>
      </w:pPr>
      <w:rPr>
        <w:rFonts w:ascii="Arial" w:hAnsi="Arial" w:hint="default"/>
      </w:rPr>
    </w:lvl>
    <w:lvl w:ilvl="6" w:tplc="A3AEBF2C" w:tentative="1">
      <w:start w:val="1"/>
      <w:numFmt w:val="bullet"/>
      <w:lvlText w:val="•"/>
      <w:lvlJc w:val="left"/>
      <w:pPr>
        <w:tabs>
          <w:tab w:val="num" w:pos="5040"/>
        </w:tabs>
        <w:ind w:left="5040" w:hanging="360"/>
      </w:pPr>
      <w:rPr>
        <w:rFonts w:ascii="Arial" w:hAnsi="Arial" w:hint="default"/>
      </w:rPr>
    </w:lvl>
    <w:lvl w:ilvl="7" w:tplc="831EAE82" w:tentative="1">
      <w:start w:val="1"/>
      <w:numFmt w:val="bullet"/>
      <w:lvlText w:val="•"/>
      <w:lvlJc w:val="left"/>
      <w:pPr>
        <w:tabs>
          <w:tab w:val="num" w:pos="5760"/>
        </w:tabs>
        <w:ind w:left="5760" w:hanging="360"/>
      </w:pPr>
      <w:rPr>
        <w:rFonts w:ascii="Arial" w:hAnsi="Arial" w:hint="default"/>
      </w:rPr>
    </w:lvl>
    <w:lvl w:ilvl="8" w:tplc="56428B4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DD63AE"/>
    <w:multiLevelType w:val="hybridMultilevel"/>
    <w:tmpl w:val="8928459E"/>
    <w:lvl w:ilvl="0" w:tplc="0F488E7C">
      <w:start w:val="1"/>
      <w:numFmt w:val="bullet"/>
      <w:lvlText w:val="•"/>
      <w:lvlJc w:val="left"/>
      <w:pPr>
        <w:tabs>
          <w:tab w:val="num" w:pos="720"/>
        </w:tabs>
        <w:ind w:left="720" w:hanging="360"/>
      </w:pPr>
      <w:rPr>
        <w:rFonts w:ascii="Arial" w:hAnsi="Arial" w:hint="default"/>
      </w:rPr>
    </w:lvl>
    <w:lvl w:ilvl="1" w:tplc="9DA09BB4" w:tentative="1">
      <w:start w:val="1"/>
      <w:numFmt w:val="bullet"/>
      <w:lvlText w:val="•"/>
      <w:lvlJc w:val="left"/>
      <w:pPr>
        <w:tabs>
          <w:tab w:val="num" w:pos="1440"/>
        </w:tabs>
        <w:ind w:left="1440" w:hanging="360"/>
      </w:pPr>
      <w:rPr>
        <w:rFonts w:ascii="Arial" w:hAnsi="Arial" w:hint="default"/>
      </w:rPr>
    </w:lvl>
    <w:lvl w:ilvl="2" w:tplc="B58E9166" w:tentative="1">
      <w:start w:val="1"/>
      <w:numFmt w:val="bullet"/>
      <w:lvlText w:val="•"/>
      <w:lvlJc w:val="left"/>
      <w:pPr>
        <w:tabs>
          <w:tab w:val="num" w:pos="2160"/>
        </w:tabs>
        <w:ind w:left="2160" w:hanging="360"/>
      </w:pPr>
      <w:rPr>
        <w:rFonts w:ascii="Arial" w:hAnsi="Arial" w:hint="default"/>
      </w:rPr>
    </w:lvl>
    <w:lvl w:ilvl="3" w:tplc="740E9A28" w:tentative="1">
      <w:start w:val="1"/>
      <w:numFmt w:val="bullet"/>
      <w:lvlText w:val="•"/>
      <w:lvlJc w:val="left"/>
      <w:pPr>
        <w:tabs>
          <w:tab w:val="num" w:pos="2880"/>
        </w:tabs>
        <w:ind w:left="2880" w:hanging="360"/>
      </w:pPr>
      <w:rPr>
        <w:rFonts w:ascii="Arial" w:hAnsi="Arial" w:hint="default"/>
      </w:rPr>
    </w:lvl>
    <w:lvl w:ilvl="4" w:tplc="7EF4C53A" w:tentative="1">
      <w:start w:val="1"/>
      <w:numFmt w:val="bullet"/>
      <w:lvlText w:val="•"/>
      <w:lvlJc w:val="left"/>
      <w:pPr>
        <w:tabs>
          <w:tab w:val="num" w:pos="3600"/>
        </w:tabs>
        <w:ind w:left="3600" w:hanging="360"/>
      </w:pPr>
      <w:rPr>
        <w:rFonts w:ascii="Arial" w:hAnsi="Arial" w:hint="default"/>
      </w:rPr>
    </w:lvl>
    <w:lvl w:ilvl="5" w:tplc="E8907356" w:tentative="1">
      <w:start w:val="1"/>
      <w:numFmt w:val="bullet"/>
      <w:lvlText w:val="•"/>
      <w:lvlJc w:val="left"/>
      <w:pPr>
        <w:tabs>
          <w:tab w:val="num" w:pos="4320"/>
        </w:tabs>
        <w:ind w:left="4320" w:hanging="360"/>
      </w:pPr>
      <w:rPr>
        <w:rFonts w:ascii="Arial" w:hAnsi="Arial" w:hint="default"/>
      </w:rPr>
    </w:lvl>
    <w:lvl w:ilvl="6" w:tplc="07C46596" w:tentative="1">
      <w:start w:val="1"/>
      <w:numFmt w:val="bullet"/>
      <w:lvlText w:val="•"/>
      <w:lvlJc w:val="left"/>
      <w:pPr>
        <w:tabs>
          <w:tab w:val="num" w:pos="5040"/>
        </w:tabs>
        <w:ind w:left="5040" w:hanging="360"/>
      </w:pPr>
      <w:rPr>
        <w:rFonts w:ascii="Arial" w:hAnsi="Arial" w:hint="default"/>
      </w:rPr>
    </w:lvl>
    <w:lvl w:ilvl="7" w:tplc="95E86314" w:tentative="1">
      <w:start w:val="1"/>
      <w:numFmt w:val="bullet"/>
      <w:lvlText w:val="•"/>
      <w:lvlJc w:val="left"/>
      <w:pPr>
        <w:tabs>
          <w:tab w:val="num" w:pos="5760"/>
        </w:tabs>
        <w:ind w:left="5760" w:hanging="360"/>
      </w:pPr>
      <w:rPr>
        <w:rFonts w:ascii="Arial" w:hAnsi="Arial" w:hint="default"/>
      </w:rPr>
    </w:lvl>
    <w:lvl w:ilvl="8" w:tplc="519AEC1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D28447C"/>
    <w:multiLevelType w:val="singleLevel"/>
    <w:tmpl w:val="88407674"/>
    <w:lvl w:ilvl="0">
      <w:start w:val="1"/>
      <w:numFmt w:val="decimal"/>
      <w:lvlText w:val="%1."/>
      <w:legacy w:legacy="1" w:legacySpace="0" w:legacyIndent="576"/>
      <w:lvlJc w:val="left"/>
    </w:lvl>
  </w:abstractNum>
  <w:abstractNum w:abstractNumId="8" w15:restartNumberingAfterBreak="0">
    <w:nsid w:val="292F1BC1"/>
    <w:multiLevelType w:val="hybridMultilevel"/>
    <w:tmpl w:val="D9EE0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5F58B7"/>
    <w:multiLevelType w:val="hybridMultilevel"/>
    <w:tmpl w:val="86923776"/>
    <w:lvl w:ilvl="0" w:tplc="7DFC9520">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E8C7E75"/>
    <w:multiLevelType w:val="hybridMultilevel"/>
    <w:tmpl w:val="5004000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33243196"/>
    <w:multiLevelType w:val="hybridMultilevel"/>
    <w:tmpl w:val="19706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7544B17"/>
    <w:multiLevelType w:val="hybridMultilevel"/>
    <w:tmpl w:val="DDF0D698"/>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3" w15:restartNumberingAfterBreak="0">
    <w:nsid w:val="3F293649"/>
    <w:multiLevelType w:val="hybridMultilevel"/>
    <w:tmpl w:val="A4249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502975"/>
    <w:multiLevelType w:val="hybridMultilevel"/>
    <w:tmpl w:val="6E122C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6" w15:restartNumberingAfterBreak="0">
    <w:nsid w:val="6B1C7275"/>
    <w:multiLevelType w:val="hybridMultilevel"/>
    <w:tmpl w:val="8168D2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C605CE5"/>
    <w:multiLevelType w:val="hybridMultilevel"/>
    <w:tmpl w:val="1FF6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03435A"/>
    <w:multiLevelType w:val="hybridMultilevel"/>
    <w:tmpl w:val="4CD86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092A3A"/>
    <w:multiLevelType w:val="hybridMultilevel"/>
    <w:tmpl w:val="E6B43B0A"/>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14A7699"/>
    <w:multiLevelType w:val="hybridMultilevel"/>
    <w:tmpl w:val="53B49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A249BC"/>
    <w:multiLevelType w:val="hybridMultilevel"/>
    <w:tmpl w:val="07325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977ECD"/>
    <w:multiLevelType w:val="hybridMultilevel"/>
    <w:tmpl w:val="AF9EC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6697ADA"/>
    <w:multiLevelType w:val="hybridMultilevel"/>
    <w:tmpl w:val="903A7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A37DBF"/>
    <w:multiLevelType w:val="hybridMultilevel"/>
    <w:tmpl w:val="B4967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F7505DA"/>
    <w:multiLevelType w:val="hybridMultilevel"/>
    <w:tmpl w:val="60F63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0"/>
  </w:num>
  <w:num w:numId="4">
    <w:abstractNumId w:val="0"/>
  </w:num>
  <w:num w:numId="5">
    <w:abstractNumId w:val="15"/>
  </w:num>
  <w:num w:numId="6">
    <w:abstractNumId w:val="0"/>
  </w:num>
  <w:num w:numId="7">
    <w:abstractNumId w:val="4"/>
  </w:num>
  <w:num w:numId="8">
    <w:abstractNumId w:val="16"/>
  </w:num>
  <w:num w:numId="9">
    <w:abstractNumId w:val="6"/>
  </w:num>
  <w:num w:numId="10">
    <w:abstractNumId w:val="24"/>
  </w:num>
  <w:num w:numId="11">
    <w:abstractNumId w:val="5"/>
  </w:num>
  <w:num w:numId="12">
    <w:abstractNumId w:val="17"/>
  </w:num>
  <w:num w:numId="13">
    <w:abstractNumId w:val="10"/>
  </w:num>
  <w:num w:numId="14">
    <w:abstractNumId w:val="7"/>
  </w:num>
  <w:num w:numId="15">
    <w:abstractNumId w:val="9"/>
  </w:num>
  <w:num w:numId="16">
    <w:abstractNumId w:val="13"/>
  </w:num>
  <w:num w:numId="17">
    <w:abstractNumId w:val="20"/>
  </w:num>
  <w:num w:numId="18">
    <w:abstractNumId w:val="1"/>
  </w:num>
  <w:num w:numId="19">
    <w:abstractNumId w:val="21"/>
  </w:num>
  <w:num w:numId="20">
    <w:abstractNumId w:val="25"/>
  </w:num>
  <w:num w:numId="21">
    <w:abstractNumId w:val="2"/>
  </w:num>
  <w:num w:numId="22">
    <w:abstractNumId w:val="3"/>
  </w:num>
  <w:num w:numId="23">
    <w:abstractNumId w:val="12"/>
  </w:num>
  <w:num w:numId="24">
    <w:abstractNumId w:val="18"/>
  </w:num>
  <w:num w:numId="25">
    <w:abstractNumId w:val="23"/>
  </w:num>
  <w:num w:numId="26">
    <w:abstractNumId w:val="14"/>
  </w:num>
  <w:num w:numId="27">
    <w:abstractNumId w:val="11"/>
  </w:num>
  <w:num w:numId="28">
    <w:abstractNumId w:val="22"/>
  </w:num>
  <w:num w:numId="29">
    <w:abstractNumId w:val="19"/>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7BC"/>
    <w:rsid w:val="00027C27"/>
    <w:rsid w:val="000C0CF4"/>
    <w:rsid w:val="00103100"/>
    <w:rsid w:val="00165993"/>
    <w:rsid w:val="00281579"/>
    <w:rsid w:val="002F2E94"/>
    <w:rsid w:val="00306C61"/>
    <w:rsid w:val="0037582B"/>
    <w:rsid w:val="00492782"/>
    <w:rsid w:val="004D5EB5"/>
    <w:rsid w:val="004D6BD8"/>
    <w:rsid w:val="00501DB9"/>
    <w:rsid w:val="0054283B"/>
    <w:rsid w:val="005A6BD0"/>
    <w:rsid w:val="005D6036"/>
    <w:rsid w:val="006228B7"/>
    <w:rsid w:val="0062674F"/>
    <w:rsid w:val="00652538"/>
    <w:rsid w:val="007262FB"/>
    <w:rsid w:val="00791A98"/>
    <w:rsid w:val="00857548"/>
    <w:rsid w:val="008D4FFA"/>
    <w:rsid w:val="009B7615"/>
    <w:rsid w:val="00A135EF"/>
    <w:rsid w:val="00A174B8"/>
    <w:rsid w:val="00A76776"/>
    <w:rsid w:val="00A85A86"/>
    <w:rsid w:val="00B51BDC"/>
    <w:rsid w:val="00B561C0"/>
    <w:rsid w:val="00B773CE"/>
    <w:rsid w:val="00BF66BE"/>
    <w:rsid w:val="00C91823"/>
    <w:rsid w:val="00D008AB"/>
    <w:rsid w:val="00D667BC"/>
    <w:rsid w:val="00E04E5D"/>
    <w:rsid w:val="00E365F6"/>
    <w:rsid w:val="00E573D7"/>
    <w:rsid w:val="00F85883"/>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FC06A"/>
  <w15:chartTrackingRefBased/>
  <w15:docId w15:val="{B148C8D4-FB1A-49BF-B3B0-69DAF834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7BC"/>
    <w:pPr>
      <w:spacing w:after="200" w:line="276" w:lineRule="auto"/>
    </w:pPr>
    <w:rPr>
      <w:rFonts w:ascii="Calibri" w:eastAsia="Calibri" w:hAnsi="Calibri" w:cs="Times New Roman"/>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D667BC"/>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locked/>
    <w:rsid w:val="00D667BC"/>
    <w:rPr>
      <w:rFonts w:ascii="Calibri" w:eastAsia="Calibri" w:hAnsi="Calibri" w:cs="Times New Roman"/>
    </w:rPr>
  </w:style>
  <w:style w:type="paragraph" w:styleId="NormalWeb">
    <w:name w:val="Normal (Web)"/>
    <w:basedOn w:val="Normal"/>
    <w:uiPriority w:val="99"/>
    <w:semiHidden/>
    <w:unhideWhenUsed/>
    <w:rsid w:val="008D4FFA"/>
    <w:rPr>
      <w:rFonts w:ascii="Times New Roman" w:hAnsi="Times New Roman"/>
      <w:sz w:val="24"/>
      <w:szCs w:val="24"/>
    </w:rPr>
  </w:style>
  <w:style w:type="character" w:styleId="Hyperlink">
    <w:name w:val="Hyperlink"/>
    <w:basedOn w:val="DefaultParagraphFont"/>
    <w:uiPriority w:val="99"/>
    <w:unhideWhenUsed/>
    <w:rsid w:val="007262F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474146">
      <w:bodyDiv w:val="1"/>
      <w:marLeft w:val="0"/>
      <w:marRight w:val="0"/>
      <w:marTop w:val="0"/>
      <w:marBottom w:val="0"/>
      <w:divBdr>
        <w:top w:val="none" w:sz="0" w:space="0" w:color="auto"/>
        <w:left w:val="none" w:sz="0" w:space="0" w:color="auto"/>
        <w:bottom w:val="none" w:sz="0" w:space="0" w:color="auto"/>
        <w:right w:val="none" w:sz="0" w:space="0" w:color="auto"/>
      </w:divBdr>
      <w:divsChild>
        <w:div w:id="258146395">
          <w:marLeft w:val="547"/>
          <w:marRight w:val="0"/>
          <w:marTop w:val="144"/>
          <w:marBottom w:val="0"/>
          <w:divBdr>
            <w:top w:val="none" w:sz="0" w:space="0" w:color="auto"/>
            <w:left w:val="none" w:sz="0" w:space="0" w:color="auto"/>
            <w:bottom w:val="none" w:sz="0" w:space="0" w:color="auto"/>
            <w:right w:val="none" w:sz="0" w:space="0" w:color="auto"/>
          </w:divBdr>
        </w:div>
        <w:div w:id="1086728785">
          <w:marLeft w:val="547"/>
          <w:marRight w:val="0"/>
          <w:marTop w:val="144"/>
          <w:marBottom w:val="0"/>
          <w:divBdr>
            <w:top w:val="none" w:sz="0" w:space="0" w:color="auto"/>
            <w:left w:val="none" w:sz="0" w:space="0" w:color="auto"/>
            <w:bottom w:val="none" w:sz="0" w:space="0" w:color="auto"/>
            <w:right w:val="none" w:sz="0" w:space="0" w:color="auto"/>
          </w:divBdr>
        </w:div>
        <w:div w:id="1714109065">
          <w:marLeft w:val="547"/>
          <w:marRight w:val="0"/>
          <w:marTop w:val="144"/>
          <w:marBottom w:val="0"/>
          <w:divBdr>
            <w:top w:val="none" w:sz="0" w:space="0" w:color="auto"/>
            <w:left w:val="none" w:sz="0" w:space="0" w:color="auto"/>
            <w:bottom w:val="none" w:sz="0" w:space="0" w:color="auto"/>
            <w:right w:val="none" w:sz="0" w:space="0" w:color="auto"/>
          </w:divBdr>
        </w:div>
        <w:div w:id="121657128">
          <w:marLeft w:val="547"/>
          <w:marRight w:val="0"/>
          <w:marTop w:val="144"/>
          <w:marBottom w:val="0"/>
          <w:divBdr>
            <w:top w:val="none" w:sz="0" w:space="0" w:color="auto"/>
            <w:left w:val="none" w:sz="0" w:space="0" w:color="auto"/>
            <w:bottom w:val="none" w:sz="0" w:space="0" w:color="auto"/>
            <w:right w:val="none" w:sz="0" w:space="0" w:color="auto"/>
          </w:divBdr>
        </w:div>
        <w:div w:id="23096177">
          <w:marLeft w:val="547"/>
          <w:marRight w:val="0"/>
          <w:marTop w:val="144"/>
          <w:marBottom w:val="0"/>
          <w:divBdr>
            <w:top w:val="none" w:sz="0" w:space="0" w:color="auto"/>
            <w:left w:val="none" w:sz="0" w:space="0" w:color="auto"/>
            <w:bottom w:val="none" w:sz="0" w:space="0" w:color="auto"/>
            <w:right w:val="none" w:sz="0" w:space="0" w:color="auto"/>
          </w:divBdr>
        </w:div>
        <w:div w:id="1695381290">
          <w:marLeft w:val="547"/>
          <w:marRight w:val="0"/>
          <w:marTop w:val="144"/>
          <w:marBottom w:val="0"/>
          <w:divBdr>
            <w:top w:val="none" w:sz="0" w:space="0" w:color="auto"/>
            <w:left w:val="none" w:sz="0" w:space="0" w:color="auto"/>
            <w:bottom w:val="none" w:sz="0" w:space="0" w:color="auto"/>
            <w:right w:val="none" w:sz="0" w:space="0" w:color="auto"/>
          </w:divBdr>
        </w:div>
      </w:divsChild>
    </w:div>
    <w:div w:id="1660499383">
      <w:bodyDiv w:val="1"/>
      <w:marLeft w:val="0"/>
      <w:marRight w:val="0"/>
      <w:marTop w:val="0"/>
      <w:marBottom w:val="0"/>
      <w:divBdr>
        <w:top w:val="none" w:sz="0" w:space="0" w:color="auto"/>
        <w:left w:val="none" w:sz="0" w:space="0" w:color="auto"/>
        <w:bottom w:val="none" w:sz="0" w:space="0" w:color="auto"/>
        <w:right w:val="none" w:sz="0" w:space="0" w:color="auto"/>
      </w:divBdr>
      <w:divsChild>
        <w:div w:id="181212196">
          <w:marLeft w:val="547"/>
          <w:marRight w:val="0"/>
          <w:marTop w:val="144"/>
          <w:marBottom w:val="0"/>
          <w:divBdr>
            <w:top w:val="none" w:sz="0" w:space="0" w:color="auto"/>
            <w:left w:val="none" w:sz="0" w:space="0" w:color="auto"/>
            <w:bottom w:val="none" w:sz="0" w:space="0" w:color="auto"/>
            <w:right w:val="none" w:sz="0" w:space="0" w:color="auto"/>
          </w:divBdr>
        </w:div>
        <w:div w:id="440491004">
          <w:marLeft w:val="547"/>
          <w:marRight w:val="0"/>
          <w:marTop w:val="144"/>
          <w:marBottom w:val="0"/>
          <w:divBdr>
            <w:top w:val="none" w:sz="0" w:space="0" w:color="auto"/>
            <w:left w:val="none" w:sz="0" w:space="0" w:color="auto"/>
            <w:bottom w:val="none" w:sz="0" w:space="0" w:color="auto"/>
            <w:right w:val="none" w:sz="0" w:space="0" w:color="auto"/>
          </w:divBdr>
        </w:div>
        <w:div w:id="683095657">
          <w:marLeft w:val="547"/>
          <w:marRight w:val="0"/>
          <w:marTop w:val="144"/>
          <w:marBottom w:val="0"/>
          <w:divBdr>
            <w:top w:val="none" w:sz="0" w:space="0" w:color="auto"/>
            <w:left w:val="none" w:sz="0" w:space="0" w:color="auto"/>
            <w:bottom w:val="none" w:sz="0" w:space="0" w:color="auto"/>
            <w:right w:val="none" w:sz="0" w:space="0" w:color="auto"/>
          </w:divBdr>
        </w:div>
        <w:div w:id="1558711099">
          <w:marLeft w:val="547"/>
          <w:marRight w:val="0"/>
          <w:marTop w:val="144"/>
          <w:marBottom w:val="0"/>
          <w:divBdr>
            <w:top w:val="none" w:sz="0" w:space="0" w:color="auto"/>
            <w:left w:val="none" w:sz="0" w:space="0" w:color="auto"/>
            <w:bottom w:val="none" w:sz="0" w:space="0" w:color="auto"/>
            <w:right w:val="none" w:sz="0" w:space="0" w:color="auto"/>
          </w:divBdr>
        </w:div>
        <w:div w:id="841966035">
          <w:marLeft w:val="547"/>
          <w:marRight w:val="0"/>
          <w:marTop w:val="144"/>
          <w:marBottom w:val="0"/>
          <w:divBdr>
            <w:top w:val="none" w:sz="0" w:space="0" w:color="auto"/>
            <w:left w:val="none" w:sz="0" w:space="0" w:color="auto"/>
            <w:bottom w:val="none" w:sz="0" w:space="0" w:color="auto"/>
            <w:right w:val="none" w:sz="0" w:space="0" w:color="auto"/>
          </w:divBdr>
        </w:div>
        <w:div w:id="1770924548">
          <w:marLeft w:val="547"/>
          <w:marRight w:val="0"/>
          <w:marTop w:val="144"/>
          <w:marBottom w:val="0"/>
          <w:divBdr>
            <w:top w:val="none" w:sz="0" w:space="0" w:color="auto"/>
            <w:left w:val="none" w:sz="0" w:space="0" w:color="auto"/>
            <w:bottom w:val="none" w:sz="0" w:space="0" w:color="auto"/>
            <w:right w:val="none" w:sz="0" w:space="0" w:color="auto"/>
          </w:divBdr>
        </w:div>
      </w:divsChild>
    </w:div>
    <w:div w:id="1754085980">
      <w:bodyDiv w:val="1"/>
      <w:marLeft w:val="0"/>
      <w:marRight w:val="0"/>
      <w:marTop w:val="0"/>
      <w:marBottom w:val="0"/>
      <w:divBdr>
        <w:top w:val="none" w:sz="0" w:space="0" w:color="auto"/>
        <w:left w:val="none" w:sz="0" w:space="0" w:color="auto"/>
        <w:bottom w:val="none" w:sz="0" w:space="0" w:color="auto"/>
        <w:right w:val="none" w:sz="0" w:space="0" w:color="auto"/>
      </w:divBdr>
      <w:divsChild>
        <w:div w:id="1487815054">
          <w:marLeft w:val="547"/>
          <w:marRight w:val="0"/>
          <w:marTop w:val="120"/>
          <w:marBottom w:val="0"/>
          <w:divBdr>
            <w:top w:val="none" w:sz="0" w:space="0" w:color="auto"/>
            <w:left w:val="none" w:sz="0" w:space="0" w:color="auto"/>
            <w:bottom w:val="none" w:sz="0" w:space="0" w:color="auto"/>
            <w:right w:val="none" w:sz="0" w:space="0" w:color="auto"/>
          </w:divBdr>
        </w:div>
        <w:div w:id="1149899393">
          <w:marLeft w:val="547"/>
          <w:marRight w:val="0"/>
          <w:marTop w:val="120"/>
          <w:marBottom w:val="0"/>
          <w:divBdr>
            <w:top w:val="none" w:sz="0" w:space="0" w:color="auto"/>
            <w:left w:val="none" w:sz="0" w:space="0" w:color="auto"/>
            <w:bottom w:val="none" w:sz="0" w:space="0" w:color="auto"/>
            <w:right w:val="none" w:sz="0" w:space="0" w:color="auto"/>
          </w:divBdr>
        </w:div>
        <w:div w:id="211888197">
          <w:marLeft w:val="547"/>
          <w:marRight w:val="0"/>
          <w:marTop w:val="120"/>
          <w:marBottom w:val="0"/>
          <w:divBdr>
            <w:top w:val="none" w:sz="0" w:space="0" w:color="auto"/>
            <w:left w:val="none" w:sz="0" w:space="0" w:color="auto"/>
            <w:bottom w:val="none" w:sz="0" w:space="0" w:color="auto"/>
            <w:right w:val="none" w:sz="0" w:space="0" w:color="auto"/>
          </w:divBdr>
        </w:div>
        <w:div w:id="374695733">
          <w:marLeft w:val="547"/>
          <w:marRight w:val="0"/>
          <w:marTop w:val="120"/>
          <w:marBottom w:val="0"/>
          <w:divBdr>
            <w:top w:val="none" w:sz="0" w:space="0" w:color="auto"/>
            <w:left w:val="none" w:sz="0" w:space="0" w:color="auto"/>
            <w:bottom w:val="none" w:sz="0" w:space="0" w:color="auto"/>
            <w:right w:val="none" w:sz="0" w:space="0" w:color="auto"/>
          </w:divBdr>
        </w:div>
        <w:div w:id="456879264">
          <w:marLeft w:val="547"/>
          <w:marRight w:val="0"/>
          <w:marTop w:val="120"/>
          <w:marBottom w:val="0"/>
          <w:divBdr>
            <w:top w:val="none" w:sz="0" w:space="0" w:color="auto"/>
            <w:left w:val="none" w:sz="0" w:space="0" w:color="auto"/>
            <w:bottom w:val="none" w:sz="0" w:space="0" w:color="auto"/>
            <w:right w:val="none" w:sz="0" w:space="0" w:color="auto"/>
          </w:divBdr>
        </w:div>
        <w:div w:id="1941984847">
          <w:marLeft w:val="547"/>
          <w:marRight w:val="0"/>
          <w:marTop w:val="120"/>
          <w:marBottom w:val="0"/>
          <w:divBdr>
            <w:top w:val="none" w:sz="0" w:space="0" w:color="auto"/>
            <w:left w:val="none" w:sz="0" w:space="0" w:color="auto"/>
            <w:bottom w:val="none" w:sz="0" w:space="0" w:color="auto"/>
            <w:right w:val="none" w:sz="0" w:space="0" w:color="auto"/>
          </w:divBdr>
        </w:div>
        <w:div w:id="1048802365">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6</Pages>
  <Words>1718</Words>
  <Characters>9798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James Aldred</cp:lastModifiedBy>
  <cp:revision>14</cp:revision>
  <dcterms:created xsi:type="dcterms:W3CDTF">2022-05-19T11:40:00Z</dcterms:created>
  <dcterms:modified xsi:type="dcterms:W3CDTF">2022-07-26T09:19:00Z</dcterms:modified>
</cp:coreProperties>
</file>